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EF79" w14:textId="77777777" w:rsidR="00A31A61" w:rsidRDefault="00B22813" w:rsidP="00614717">
      <w:pPr>
        <w:spacing w:line="408" w:lineRule="auto"/>
        <w:ind w:right="-58"/>
        <w:jc w:val="left"/>
        <w:outlineLvl w:val="0"/>
        <w:rPr>
          <w:rFonts w:ascii="宋体" w:eastAsia="宋体" w:hAnsi="宋体" w:cs="宋体"/>
          <w:b/>
          <w:bCs/>
          <w:spacing w:val="-1"/>
          <w:kern w:val="0"/>
          <w:sz w:val="28"/>
          <w:szCs w:val="28"/>
        </w:rPr>
      </w:pPr>
      <w:r w:rsidRPr="00BA1723">
        <w:rPr>
          <w:rFonts w:ascii="宋体" w:eastAsia="宋体" w:hAnsi="宋体" w:cs="Times New Roman"/>
          <w:b/>
          <w:bCs/>
          <w:kern w:val="0"/>
          <w:sz w:val="28"/>
          <w:szCs w:val="28"/>
        </w:rPr>
        <w:t>附件</w:t>
      </w:r>
      <w:r w:rsidRPr="00BA1723">
        <w:rPr>
          <w:rFonts w:ascii="宋体" w:eastAsia="宋体" w:hAnsi="宋体" w:cs="Times New Roman"/>
          <w:b/>
          <w:bCs/>
          <w:spacing w:val="-73"/>
          <w:kern w:val="0"/>
          <w:sz w:val="28"/>
          <w:szCs w:val="28"/>
        </w:rPr>
        <w:t xml:space="preserve"> </w:t>
      </w:r>
      <w:r w:rsidRPr="00BA1723">
        <w:rPr>
          <w:rFonts w:ascii="宋体" w:eastAsia="宋体" w:hAnsi="宋体" w:cs="宋体"/>
          <w:b/>
          <w:bCs/>
          <w:kern w:val="0"/>
          <w:sz w:val="28"/>
          <w:szCs w:val="28"/>
        </w:rPr>
        <w:t>1:</w:t>
      </w:r>
      <w:r w:rsidRPr="00BA1723">
        <w:rPr>
          <w:rFonts w:ascii="宋体" w:eastAsia="宋体" w:hAnsi="宋体" w:cs="宋体"/>
          <w:b/>
          <w:bCs/>
          <w:spacing w:val="-1"/>
          <w:kern w:val="0"/>
          <w:sz w:val="28"/>
          <w:szCs w:val="28"/>
        </w:rPr>
        <w:t xml:space="preserve"> </w:t>
      </w:r>
    </w:p>
    <w:p w14:paraId="776AF4BE" w14:textId="20319E48" w:rsidR="00B22813" w:rsidRPr="00BA1723" w:rsidRDefault="00B22813" w:rsidP="00A31A61">
      <w:pPr>
        <w:spacing w:line="408" w:lineRule="auto"/>
        <w:ind w:right="-58"/>
        <w:jc w:val="center"/>
        <w:outlineLvl w:val="0"/>
        <w:rPr>
          <w:rFonts w:ascii="宋体" w:eastAsia="宋体" w:hAnsi="宋体" w:cs="宋体"/>
          <w:kern w:val="0"/>
          <w:sz w:val="28"/>
          <w:szCs w:val="28"/>
        </w:rPr>
      </w:pPr>
      <w:r w:rsidRPr="00BA1723">
        <w:rPr>
          <w:rFonts w:ascii="宋体" w:eastAsia="宋体" w:hAnsi="宋体" w:cs="Times New Roman" w:hint="eastAsia"/>
          <w:b/>
          <w:bCs/>
          <w:kern w:val="0"/>
          <w:sz w:val="28"/>
          <w:szCs w:val="28"/>
        </w:rPr>
        <w:t>2021年上海电机学院命题</w:t>
      </w:r>
      <w:proofErr w:type="gramStart"/>
      <w:r w:rsidRPr="00BA1723">
        <w:rPr>
          <w:rFonts w:ascii="宋体" w:eastAsia="宋体" w:hAnsi="宋体" w:cs="Times New Roman" w:hint="eastAsia"/>
          <w:b/>
          <w:bCs/>
          <w:kern w:val="0"/>
          <w:sz w:val="28"/>
          <w:szCs w:val="28"/>
        </w:rPr>
        <w:t>类创新</w:t>
      </w:r>
      <w:proofErr w:type="gramEnd"/>
      <w:r w:rsidRPr="00BA1723">
        <w:rPr>
          <w:rFonts w:ascii="宋体" w:eastAsia="宋体" w:hAnsi="宋体" w:cs="Times New Roman" w:hint="eastAsia"/>
          <w:b/>
          <w:bCs/>
          <w:kern w:val="0"/>
          <w:sz w:val="28"/>
          <w:szCs w:val="28"/>
        </w:rPr>
        <w:t>作品题目及要求</w:t>
      </w:r>
    </w:p>
    <w:p w14:paraId="5D3C0E63" w14:textId="77777777" w:rsidR="00B22813" w:rsidRPr="00BA1723" w:rsidRDefault="00B22813" w:rsidP="00B22813">
      <w:pPr>
        <w:spacing w:line="360" w:lineRule="auto"/>
        <w:ind w:firstLineChars="200" w:firstLine="480"/>
        <w:jc w:val="left"/>
        <w:rPr>
          <w:rFonts w:ascii="宋体" w:eastAsia="宋体" w:hAnsi="宋体" w:cs="Times New Roman"/>
          <w:kern w:val="0"/>
          <w:sz w:val="36"/>
          <w:szCs w:val="36"/>
        </w:rPr>
      </w:pPr>
      <w:r w:rsidRPr="00BA1723">
        <w:rPr>
          <w:rFonts w:ascii="宋体" w:eastAsia="宋体" w:hAnsi="宋体" w:cs="Times New Roman"/>
          <w:kern w:val="0"/>
          <w:sz w:val="24"/>
          <w:szCs w:val="32"/>
        </w:rPr>
        <w:t>该</w:t>
      </w:r>
      <w:r w:rsidRPr="00BA1723">
        <w:rPr>
          <w:rFonts w:ascii="宋体" w:eastAsia="宋体" w:hAnsi="宋体" w:cs="Times New Roman" w:hint="eastAsia"/>
          <w:kern w:val="0"/>
          <w:sz w:val="24"/>
          <w:szCs w:val="32"/>
        </w:rPr>
        <w:t>比</w:t>
      </w:r>
      <w:r w:rsidRPr="00BA1723">
        <w:rPr>
          <w:rFonts w:ascii="宋体" w:eastAsia="宋体" w:hAnsi="宋体" w:cs="Times New Roman"/>
          <w:kern w:val="0"/>
          <w:sz w:val="24"/>
          <w:szCs w:val="32"/>
        </w:rPr>
        <w:t>赛为</w:t>
      </w:r>
      <w:r w:rsidRPr="00BA1723">
        <w:rPr>
          <w:rFonts w:ascii="宋体" w:eastAsia="宋体" w:hAnsi="宋体" w:cs="Times New Roman"/>
          <w:spacing w:val="-60"/>
          <w:kern w:val="0"/>
          <w:sz w:val="24"/>
          <w:szCs w:val="32"/>
        </w:rPr>
        <w:t xml:space="preserve"> </w:t>
      </w:r>
      <w:r w:rsidRPr="00BA1723">
        <w:rPr>
          <w:rFonts w:ascii="宋体" w:eastAsia="宋体" w:hAnsi="宋体" w:cs="宋体"/>
          <w:kern w:val="0"/>
          <w:sz w:val="24"/>
          <w:szCs w:val="32"/>
        </w:rPr>
        <w:t>2021</w:t>
      </w:r>
      <w:r w:rsidRPr="00BA1723">
        <w:rPr>
          <w:rFonts w:ascii="宋体" w:eastAsia="宋体" w:hAnsi="宋体" w:cs="宋体"/>
          <w:spacing w:val="-60"/>
          <w:kern w:val="0"/>
          <w:sz w:val="24"/>
          <w:szCs w:val="32"/>
        </w:rPr>
        <w:t xml:space="preserve"> </w:t>
      </w:r>
      <w:r w:rsidRPr="00BA1723">
        <w:rPr>
          <w:rFonts w:ascii="宋体" w:eastAsia="宋体" w:hAnsi="宋体" w:cs="Times New Roman"/>
          <w:kern w:val="0"/>
          <w:sz w:val="24"/>
          <w:szCs w:val="32"/>
        </w:rPr>
        <w:t>年全国大学生物理实验竞赛（创新）类别之一：</w:t>
      </w:r>
      <w:r w:rsidRPr="00BA1723">
        <w:rPr>
          <w:rFonts w:ascii="宋体" w:eastAsia="宋体" w:hAnsi="宋体" w:cs="宋体" w:hint="eastAsia"/>
          <w:b/>
          <w:bCs/>
          <w:kern w:val="0"/>
          <w:sz w:val="24"/>
          <w:szCs w:val="32"/>
        </w:rPr>
        <w:t>命题</w:t>
      </w:r>
      <w:proofErr w:type="gramStart"/>
      <w:r w:rsidRPr="00BA1723">
        <w:rPr>
          <w:rFonts w:ascii="宋体" w:eastAsia="宋体" w:hAnsi="宋体" w:cs="宋体" w:hint="eastAsia"/>
          <w:b/>
          <w:bCs/>
          <w:kern w:val="0"/>
          <w:sz w:val="24"/>
          <w:szCs w:val="32"/>
        </w:rPr>
        <w:t>类创新</w:t>
      </w:r>
      <w:proofErr w:type="gramEnd"/>
      <w:r w:rsidRPr="00BA1723">
        <w:rPr>
          <w:rFonts w:ascii="宋体" w:eastAsia="宋体" w:hAnsi="宋体" w:cs="宋体" w:hint="eastAsia"/>
          <w:b/>
          <w:bCs/>
          <w:kern w:val="0"/>
          <w:sz w:val="24"/>
          <w:szCs w:val="32"/>
        </w:rPr>
        <w:t>作品</w:t>
      </w:r>
      <w:r w:rsidRPr="00BA1723">
        <w:rPr>
          <w:rFonts w:ascii="宋体" w:eastAsia="宋体" w:hAnsi="宋体" w:cs="宋体"/>
          <w:b/>
          <w:bCs/>
          <w:kern w:val="0"/>
          <w:sz w:val="24"/>
          <w:szCs w:val="32"/>
        </w:rPr>
        <w:t>。</w:t>
      </w:r>
      <w:r w:rsidRPr="00BA1723">
        <w:rPr>
          <w:rFonts w:ascii="宋体" w:eastAsia="宋体" w:hAnsi="宋体" w:cs="宋体" w:hint="eastAsia"/>
          <w:kern w:val="0"/>
          <w:sz w:val="24"/>
          <w:szCs w:val="32"/>
        </w:rPr>
        <w:t>参赛团队可从以下题目中选择一项提交</w:t>
      </w:r>
      <w:r>
        <w:rPr>
          <w:rFonts w:ascii="宋体" w:eastAsia="宋体" w:hAnsi="宋体" w:cs="宋体" w:hint="eastAsia"/>
          <w:kern w:val="0"/>
          <w:sz w:val="24"/>
          <w:szCs w:val="32"/>
        </w:rPr>
        <w:t>资料</w:t>
      </w:r>
      <w:r w:rsidRPr="00BA1723">
        <w:rPr>
          <w:rFonts w:ascii="宋体" w:eastAsia="宋体" w:hAnsi="宋体" w:cs="宋体" w:hint="eastAsia"/>
          <w:kern w:val="0"/>
          <w:sz w:val="24"/>
          <w:szCs w:val="32"/>
        </w:rPr>
        <w:t>：</w:t>
      </w:r>
    </w:p>
    <w:p w14:paraId="6400E56C" w14:textId="77777777" w:rsidR="00B22813" w:rsidRPr="00BA1723" w:rsidRDefault="00B22813" w:rsidP="00B22813">
      <w:pPr>
        <w:rPr>
          <w:rFonts w:ascii="Calibri" w:eastAsia="宋体" w:hAnsi="Calibri" w:cs="Times New Roman"/>
          <w:b/>
          <w:bCs/>
          <w:sz w:val="28"/>
          <w:szCs w:val="28"/>
        </w:rPr>
      </w:pPr>
      <w:r w:rsidRPr="00BA1723">
        <w:rPr>
          <w:rFonts w:ascii="Calibri" w:eastAsia="宋体" w:hAnsi="Calibri" w:cs="Times New Roman" w:hint="eastAsia"/>
          <w:b/>
          <w:bCs/>
          <w:sz w:val="28"/>
          <w:szCs w:val="28"/>
        </w:rPr>
        <w:t>一、虹与</w:t>
      </w:r>
      <w:proofErr w:type="gramStart"/>
      <w:r w:rsidRPr="00BA1723">
        <w:rPr>
          <w:rFonts w:ascii="Calibri" w:eastAsia="宋体" w:hAnsi="Calibri" w:cs="Times New Roman" w:hint="eastAsia"/>
          <w:b/>
          <w:bCs/>
          <w:sz w:val="28"/>
          <w:szCs w:val="28"/>
        </w:rPr>
        <w:t>霓</w:t>
      </w:r>
      <w:proofErr w:type="gramEnd"/>
      <w:r w:rsidRPr="00BA1723">
        <w:rPr>
          <w:rFonts w:ascii="Calibri" w:eastAsia="宋体" w:hAnsi="Calibri" w:cs="Times New Roman" w:hint="eastAsia"/>
          <w:b/>
          <w:bCs/>
          <w:sz w:val="28"/>
          <w:szCs w:val="28"/>
        </w:rPr>
        <w:t>设计与再现</w:t>
      </w:r>
    </w:p>
    <w:p w14:paraId="116E4AEF" w14:textId="77777777" w:rsidR="00B22813" w:rsidRPr="00BA1723" w:rsidRDefault="00B22813" w:rsidP="00B22813">
      <w:pPr>
        <w:widowControl/>
        <w:spacing w:line="360" w:lineRule="auto"/>
        <w:jc w:val="left"/>
        <w:rPr>
          <w:rFonts w:ascii="宋体" w:eastAsia="宋体" w:hAnsi="宋体" w:cs="宋体"/>
          <w:b/>
          <w:bCs/>
          <w:sz w:val="24"/>
          <w:szCs w:val="24"/>
        </w:rPr>
      </w:pPr>
      <w:r w:rsidRPr="00BA1723">
        <w:rPr>
          <w:rFonts w:ascii="宋体" w:eastAsia="宋体" w:hAnsi="宋体" w:cs="宋体" w:hint="eastAsia"/>
          <w:b/>
          <w:bCs/>
          <w:color w:val="000000"/>
          <w:kern w:val="0"/>
          <w:sz w:val="24"/>
          <w:szCs w:val="24"/>
          <w:lang w:bidi="ar"/>
        </w:rPr>
        <w:t xml:space="preserve">目的 </w:t>
      </w:r>
    </w:p>
    <w:p w14:paraId="4F3D7F7A"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1.</w:t>
      </w:r>
      <w:proofErr w:type="gramStart"/>
      <w:r w:rsidRPr="00BA1723">
        <w:rPr>
          <w:rFonts w:ascii="宋体" w:eastAsia="宋体" w:hAnsi="宋体" w:cs="宋体" w:hint="eastAsia"/>
          <w:color w:val="000000"/>
          <w:kern w:val="0"/>
          <w:sz w:val="24"/>
          <w:szCs w:val="24"/>
          <w:lang w:bidi="ar"/>
        </w:rPr>
        <w:t>观测虹与霓</w:t>
      </w:r>
      <w:proofErr w:type="gramEnd"/>
      <w:r w:rsidRPr="00BA1723">
        <w:rPr>
          <w:rFonts w:ascii="宋体" w:eastAsia="宋体" w:hAnsi="宋体" w:cs="宋体" w:hint="eastAsia"/>
          <w:color w:val="000000"/>
          <w:kern w:val="0"/>
          <w:sz w:val="24"/>
          <w:szCs w:val="24"/>
          <w:lang w:bidi="ar"/>
        </w:rPr>
        <w:t>的光学现象</w:t>
      </w:r>
      <w:r>
        <w:rPr>
          <w:rFonts w:ascii="宋体" w:eastAsia="宋体" w:hAnsi="宋体" w:cs="宋体" w:hint="eastAsia"/>
          <w:color w:val="000000"/>
          <w:kern w:val="0"/>
          <w:sz w:val="24"/>
          <w:szCs w:val="24"/>
          <w:lang w:bidi="ar"/>
        </w:rPr>
        <w:t>；</w:t>
      </w:r>
    </w:p>
    <w:p w14:paraId="05503E32"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2.</w:t>
      </w:r>
      <w:proofErr w:type="gramStart"/>
      <w:r w:rsidRPr="00BA1723">
        <w:rPr>
          <w:rFonts w:ascii="宋体" w:eastAsia="宋体" w:hAnsi="宋体" w:cs="宋体" w:hint="eastAsia"/>
          <w:color w:val="000000"/>
          <w:kern w:val="0"/>
          <w:sz w:val="24"/>
          <w:szCs w:val="24"/>
          <w:lang w:bidi="ar"/>
        </w:rPr>
        <w:t>研究虹与霓</w:t>
      </w:r>
      <w:proofErr w:type="gramEnd"/>
      <w:r w:rsidRPr="00BA1723">
        <w:rPr>
          <w:rFonts w:ascii="宋体" w:eastAsia="宋体" w:hAnsi="宋体" w:cs="宋体" w:hint="eastAsia"/>
          <w:color w:val="000000"/>
          <w:kern w:val="0"/>
          <w:sz w:val="24"/>
          <w:szCs w:val="24"/>
          <w:lang w:bidi="ar"/>
        </w:rPr>
        <w:t>特性及其影响因素</w:t>
      </w:r>
      <w:r>
        <w:rPr>
          <w:rFonts w:ascii="宋体" w:eastAsia="宋体" w:hAnsi="宋体" w:cs="宋体" w:hint="eastAsia"/>
          <w:color w:val="000000"/>
          <w:kern w:val="0"/>
          <w:sz w:val="24"/>
          <w:szCs w:val="24"/>
          <w:lang w:bidi="ar"/>
        </w:rPr>
        <w:t>；</w:t>
      </w:r>
    </w:p>
    <w:p w14:paraId="726EB397"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proofErr w:type="gramStart"/>
      <w:r w:rsidRPr="00BA1723">
        <w:rPr>
          <w:rFonts w:ascii="宋体" w:eastAsia="宋体" w:hAnsi="宋体" w:cs="宋体" w:hint="eastAsia"/>
          <w:color w:val="000000"/>
          <w:kern w:val="0"/>
          <w:sz w:val="24"/>
          <w:szCs w:val="24"/>
          <w:lang w:bidi="ar"/>
        </w:rPr>
        <w:t>设计虹与霓</w:t>
      </w:r>
      <w:proofErr w:type="gramEnd"/>
      <w:r w:rsidRPr="00BA1723">
        <w:rPr>
          <w:rFonts w:ascii="宋体" w:eastAsia="宋体" w:hAnsi="宋体" w:cs="宋体" w:hint="eastAsia"/>
          <w:color w:val="000000"/>
          <w:kern w:val="0"/>
          <w:sz w:val="24"/>
          <w:szCs w:val="24"/>
          <w:lang w:bidi="ar"/>
        </w:rPr>
        <w:t>的实验研究装置</w:t>
      </w:r>
      <w:r>
        <w:rPr>
          <w:rFonts w:ascii="宋体" w:eastAsia="宋体" w:hAnsi="宋体" w:cs="宋体" w:hint="eastAsia"/>
          <w:color w:val="000000"/>
          <w:kern w:val="0"/>
          <w:sz w:val="24"/>
          <w:szCs w:val="24"/>
          <w:lang w:bidi="ar"/>
        </w:rPr>
        <w:t>；</w:t>
      </w:r>
    </w:p>
    <w:p w14:paraId="1BECA73C" w14:textId="77777777" w:rsidR="00B22813" w:rsidRPr="00BA1723" w:rsidRDefault="00B22813" w:rsidP="00B22813">
      <w:pPr>
        <w:widowControl/>
        <w:spacing w:line="360" w:lineRule="auto"/>
        <w:jc w:val="left"/>
        <w:rPr>
          <w:rFonts w:ascii="宋体" w:eastAsia="宋体" w:hAnsi="宋体" w:cs="宋体"/>
          <w:b/>
          <w:bCs/>
          <w:sz w:val="24"/>
          <w:szCs w:val="24"/>
        </w:rPr>
      </w:pPr>
      <w:r w:rsidRPr="00BA1723">
        <w:rPr>
          <w:rFonts w:ascii="宋体" w:eastAsia="宋体" w:hAnsi="宋体" w:cs="宋体" w:hint="eastAsia"/>
          <w:b/>
          <w:bCs/>
          <w:color w:val="000000"/>
          <w:kern w:val="0"/>
          <w:sz w:val="24"/>
          <w:szCs w:val="24"/>
          <w:lang w:bidi="ar"/>
        </w:rPr>
        <w:t xml:space="preserve">要求 </w:t>
      </w:r>
    </w:p>
    <w:p w14:paraId="60D87A8B"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设计实验方案（含原理）</w:t>
      </w:r>
      <w:r>
        <w:rPr>
          <w:rFonts w:ascii="宋体" w:eastAsia="宋体" w:hAnsi="宋体" w:cs="宋体" w:hint="eastAsia"/>
          <w:color w:val="000000"/>
          <w:kern w:val="0"/>
          <w:sz w:val="24"/>
          <w:szCs w:val="24"/>
          <w:lang w:bidi="ar"/>
        </w:rPr>
        <w:t>；</w:t>
      </w:r>
    </w:p>
    <w:p w14:paraId="6BE206DA"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设计</w:t>
      </w:r>
      <w:proofErr w:type="gramStart"/>
      <w:r w:rsidRPr="00BA1723">
        <w:rPr>
          <w:rFonts w:ascii="宋体" w:eastAsia="宋体" w:hAnsi="宋体" w:cs="宋体" w:hint="eastAsia"/>
          <w:color w:val="000000"/>
          <w:kern w:val="0"/>
          <w:sz w:val="24"/>
          <w:szCs w:val="24"/>
          <w:lang w:bidi="ar"/>
        </w:rPr>
        <w:t>研究虹与霓</w:t>
      </w:r>
      <w:proofErr w:type="gramEnd"/>
      <w:r w:rsidRPr="00BA1723">
        <w:rPr>
          <w:rFonts w:ascii="宋体" w:eastAsia="宋体" w:hAnsi="宋体" w:cs="宋体" w:hint="eastAsia"/>
          <w:color w:val="000000"/>
          <w:kern w:val="0"/>
          <w:sz w:val="24"/>
          <w:szCs w:val="24"/>
          <w:lang w:bidi="ar"/>
        </w:rPr>
        <w:t>的实验装置</w:t>
      </w:r>
      <w:r>
        <w:rPr>
          <w:rFonts w:ascii="宋体" w:eastAsia="宋体" w:hAnsi="宋体" w:cs="宋体" w:hint="eastAsia"/>
          <w:color w:val="000000"/>
          <w:kern w:val="0"/>
          <w:sz w:val="24"/>
          <w:szCs w:val="24"/>
          <w:lang w:bidi="ar"/>
        </w:rPr>
        <w:t>；</w:t>
      </w:r>
    </w:p>
    <w:p w14:paraId="592DC9A9"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讨论相关实验参数</w:t>
      </w:r>
      <w:r>
        <w:rPr>
          <w:rFonts w:ascii="宋体" w:eastAsia="宋体" w:hAnsi="宋体" w:cs="宋体" w:hint="eastAsia"/>
          <w:color w:val="000000"/>
          <w:kern w:val="0"/>
          <w:sz w:val="24"/>
          <w:szCs w:val="24"/>
          <w:lang w:bidi="ar"/>
        </w:rPr>
        <w:t>；</w:t>
      </w:r>
    </w:p>
    <w:p w14:paraId="4C9E4AF6" w14:textId="77777777" w:rsidR="00B22813" w:rsidRPr="00BA1723" w:rsidRDefault="00B22813" w:rsidP="00B22813">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考核方式（规范）：</w:t>
      </w:r>
      <w:r w:rsidRPr="00BA1723">
        <w:rPr>
          <w:rFonts w:ascii="宋体" w:eastAsia="宋体" w:hAnsi="宋体" w:cs="宋体" w:hint="eastAsia"/>
          <w:color w:val="000000"/>
          <w:kern w:val="0"/>
          <w:sz w:val="24"/>
          <w:szCs w:val="24"/>
          <w:lang w:bidi="ar"/>
        </w:rPr>
        <w:t xml:space="preserve"> </w:t>
      </w:r>
    </w:p>
    <w:p w14:paraId="6FAE8ECA"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参赛队伍准备PPT进行现场答辩，其中必须包含以下要点：</w:t>
      </w:r>
    </w:p>
    <w:p w14:paraId="16A8C9E8"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描述对题意的理解，目标定位</w:t>
      </w:r>
      <w:r>
        <w:rPr>
          <w:rFonts w:ascii="宋体" w:eastAsia="宋体" w:hAnsi="宋体" w:cs="宋体" w:hint="eastAsia"/>
          <w:color w:val="000000"/>
          <w:kern w:val="0"/>
          <w:sz w:val="24"/>
          <w:szCs w:val="24"/>
          <w:lang w:bidi="ar"/>
        </w:rPr>
        <w:t>；</w:t>
      </w:r>
    </w:p>
    <w:p w14:paraId="645679C2"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2</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实验原理和设计方案（理论和实验模型）</w:t>
      </w:r>
      <w:r>
        <w:rPr>
          <w:rFonts w:ascii="宋体" w:eastAsia="宋体" w:hAnsi="宋体" w:cs="宋体" w:hint="eastAsia"/>
          <w:color w:val="000000"/>
          <w:kern w:val="0"/>
          <w:sz w:val="24"/>
          <w:szCs w:val="24"/>
          <w:lang w:bidi="ar"/>
        </w:rPr>
        <w:t>；</w:t>
      </w:r>
    </w:p>
    <w:p w14:paraId="6489F552"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实验装置的设计</w:t>
      </w:r>
      <w:r>
        <w:rPr>
          <w:rFonts w:ascii="宋体" w:eastAsia="宋体" w:hAnsi="宋体" w:cs="宋体" w:hint="eastAsia"/>
          <w:color w:val="000000"/>
          <w:kern w:val="0"/>
          <w:sz w:val="24"/>
          <w:szCs w:val="24"/>
          <w:lang w:bidi="ar"/>
        </w:rPr>
        <w:t>；</w:t>
      </w:r>
    </w:p>
    <w:p w14:paraId="1B952F92"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4.</w:t>
      </w:r>
      <w:r w:rsidRPr="00BA1723">
        <w:rPr>
          <w:rFonts w:ascii="宋体" w:eastAsia="宋体" w:hAnsi="宋体" w:cs="宋体" w:hint="eastAsia"/>
          <w:color w:val="000000"/>
          <w:kern w:val="0"/>
          <w:sz w:val="24"/>
          <w:szCs w:val="24"/>
          <w:lang w:bidi="ar"/>
        </w:rPr>
        <w:t>创新点（重要）</w:t>
      </w:r>
      <w:r>
        <w:rPr>
          <w:rFonts w:ascii="宋体" w:eastAsia="宋体" w:hAnsi="宋体" w:cs="宋体" w:hint="eastAsia"/>
          <w:color w:val="000000"/>
          <w:kern w:val="0"/>
          <w:sz w:val="24"/>
          <w:szCs w:val="24"/>
          <w:lang w:bidi="ar"/>
        </w:rPr>
        <w:t>；</w:t>
      </w:r>
    </w:p>
    <w:p w14:paraId="454EB347"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结论与展望</w:t>
      </w:r>
      <w:r>
        <w:rPr>
          <w:rFonts w:ascii="宋体" w:eastAsia="宋体" w:hAnsi="宋体" w:cs="宋体" w:hint="eastAsia"/>
          <w:color w:val="000000"/>
          <w:kern w:val="0"/>
          <w:sz w:val="24"/>
          <w:szCs w:val="24"/>
          <w:lang w:bidi="ar"/>
        </w:rPr>
        <w:t>；</w:t>
      </w:r>
    </w:p>
    <w:p w14:paraId="77409051" w14:textId="77777777" w:rsidR="00B22813" w:rsidRPr="00BA1723" w:rsidRDefault="00B22813" w:rsidP="00B22813">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6.</w:t>
      </w:r>
      <w:r w:rsidRPr="00BA1723">
        <w:rPr>
          <w:rFonts w:ascii="宋体" w:eastAsia="宋体" w:hAnsi="宋体" w:cs="宋体" w:hint="eastAsia"/>
          <w:color w:val="000000"/>
          <w:kern w:val="0"/>
          <w:sz w:val="24"/>
          <w:szCs w:val="24"/>
          <w:lang w:bidi="ar"/>
        </w:rPr>
        <w:t>参考文献及资料</w:t>
      </w:r>
      <w:r>
        <w:rPr>
          <w:rFonts w:ascii="宋体" w:eastAsia="宋体" w:hAnsi="宋体" w:cs="宋体" w:hint="eastAsia"/>
          <w:color w:val="000000"/>
          <w:kern w:val="0"/>
          <w:sz w:val="24"/>
          <w:szCs w:val="24"/>
          <w:lang w:bidi="ar"/>
        </w:rPr>
        <w:t>。</w:t>
      </w:r>
    </w:p>
    <w:p w14:paraId="02ED785A" w14:textId="77777777" w:rsidR="00B22813" w:rsidRPr="00BA1723" w:rsidRDefault="00B22813" w:rsidP="00B22813">
      <w:pPr>
        <w:rPr>
          <w:rFonts w:ascii="Calibri" w:eastAsia="宋体" w:hAnsi="Calibri" w:cs="Times New Roman"/>
          <w:szCs w:val="24"/>
        </w:rPr>
      </w:pPr>
    </w:p>
    <w:p w14:paraId="6B2ED129" w14:textId="77777777" w:rsidR="00B22813" w:rsidRPr="00BA1723" w:rsidRDefault="00B22813" w:rsidP="00B22813">
      <w:pPr>
        <w:rPr>
          <w:rFonts w:ascii="Calibri" w:eastAsia="宋体" w:hAnsi="Calibri" w:cs="Times New Roman"/>
          <w:b/>
          <w:bCs/>
          <w:sz w:val="28"/>
          <w:szCs w:val="28"/>
        </w:rPr>
      </w:pPr>
      <w:r w:rsidRPr="00BA1723">
        <w:rPr>
          <w:rFonts w:ascii="Calibri" w:eastAsia="宋体" w:hAnsi="Calibri" w:cs="Times New Roman" w:hint="eastAsia"/>
          <w:b/>
          <w:bCs/>
          <w:sz w:val="28"/>
          <w:szCs w:val="28"/>
        </w:rPr>
        <w:t>二、磁场</w:t>
      </w:r>
    </w:p>
    <w:p w14:paraId="7E1B0223" w14:textId="77777777" w:rsidR="00B22813" w:rsidRPr="00BA1723" w:rsidRDefault="00B22813" w:rsidP="00B22813">
      <w:pPr>
        <w:widowControl/>
        <w:spacing w:line="360" w:lineRule="auto"/>
        <w:jc w:val="left"/>
        <w:rPr>
          <w:rFonts w:ascii="宋体" w:eastAsia="宋体" w:hAnsi="宋体" w:cs="宋体"/>
          <w:b/>
          <w:bCs/>
          <w:color w:val="000000"/>
          <w:kern w:val="0"/>
          <w:sz w:val="24"/>
          <w:szCs w:val="24"/>
          <w:lang w:bidi="ar"/>
        </w:rPr>
      </w:pPr>
      <w:r w:rsidRPr="00BA1723">
        <w:rPr>
          <w:rFonts w:ascii="宋体" w:eastAsia="宋体" w:hAnsi="宋体" w:cs="宋体" w:hint="eastAsia"/>
          <w:b/>
          <w:bCs/>
          <w:color w:val="000000"/>
          <w:kern w:val="0"/>
          <w:sz w:val="24"/>
          <w:szCs w:val="24"/>
          <w:lang w:bidi="ar"/>
        </w:rPr>
        <w:t>目的</w:t>
      </w:r>
    </w:p>
    <w:p w14:paraId="6D2DED60"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搭建能够产生磁场的实验装置，并对磁场进行测量表征；</w:t>
      </w:r>
    </w:p>
    <w:p w14:paraId="15F87509"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制作一个利用磁场特性的实际应用装置或实验研究装置；</w:t>
      </w:r>
    </w:p>
    <w:p w14:paraId="77AEA92A" w14:textId="77777777" w:rsidR="00B22813" w:rsidRPr="00BA1723" w:rsidRDefault="00B22813" w:rsidP="00B22813">
      <w:pPr>
        <w:widowControl/>
        <w:spacing w:line="360" w:lineRule="auto"/>
        <w:jc w:val="left"/>
        <w:rPr>
          <w:rFonts w:ascii="宋体" w:eastAsia="宋体" w:hAnsi="宋体" w:cs="宋体"/>
          <w:b/>
          <w:bCs/>
          <w:color w:val="000000"/>
          <w:kern w:val="0"/>
          <w:sz w:val="24"/>
          <w:szCs w:val="24"/>
          <w:lang w:bidi="ar"/>
        </w:rPr>
      </w:pPr>
      <w:r w:rsidRPr="00BA1723">
        <w:rPr>
          <w:rFonts w:ascii="宋体" w:eastAsia="宋体" w:hAnsi="宋体" w:cs="宋体" w:hint="eastAsia"/>
          <w:b/>
          <w:bCs/>
          <w:color w:val="000000"/>
          <w:kern w:val="0"/>
          <w:sz w:val="24"/>
          <w:szCs w:val="24"/>
          <w:lang w:bidi="ar"/>
        </w:rPr>
        <w:t>要求</w:t>
      </w:r>
    </w:p>
    <w:p w14:paraId="029CBABB"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1.</w:t>
      </w:r>
      <w:r w:rsidRPr="00BA1723">
        <w:rPr>
          <w:rFonts w:ascii="宋体" w:eastAsia="宋体" w:hAnsi="宋体" w:cs="宋体" w:hint="eastAsia"/>
          <w:color w:val="000000"/>
          <w:kern w:val="0"/>
          <w:sz w:val="24"/>
          <w:szCs w:val="24"/>
          <w:lang w:bidi="ar"/>
        </w:rPr>
        <w:t>设计实验理论方案（含原理）；</w:t>
      </w:r>
    </w:p>
    <w:p w14:paraId="51B43ED2"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lastRenderedPageBreak/>
        <w:t>2.</w:t>
      </w:r>
      <w:r w:rsidRPr="00BA1723">
        <w:rPr>
          <w:rFonts w:ascii="宋体" w:eastAsia="宋体" w:hAnsi="宋体" w:cs="宋体" w:hint="eastAsia"/>
          <w:color w:val="000000"/>
          <w:kern w:val="0"/>
          <w:sz w:val="24"/>
          <w:szCs w:val="24"/>
          <w:lang w:bidi="ar"/>
        </w:rPr>
        <w:t>设计实验内容及步骤；</w:t>
      </w:r>
    </w:p>
    <w:p w14:paraId="0ADAE28D"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设计一个利用磁场特性的实验研究或应用装置并讨论相关的衡量指标；</w:t>
      </w:r>
    </w:p>
    <w:p w14:paraId="0A31E0B1" w14:textId="77777777" w:rsidR="00B22813" w:rsidRPr="00BA1723" w:rsidRDefault="00B22813" w:rsidP="00B22813">
      <w:pPr>
        <w:widowControl/>
        <w:spacing w:line="360" w:lineRule="auto"/>
        <w:jc w:val="left"/>
        <w:rPr>
          <w:rFonts w:ascii="宋体" w:eastAsia="宋体" w:hAnsi="宋体" w:cs="宋体"/>
          <w:sz w:val="24"/>
          <w:szCs w:val="24"/>
        </w:rPr>
      </w:pPr>
      <w:bookmarkStart w:id="0" w:name="_Hlk68593848"/>
      <w:r w:rsidRPr="00BA1723">
        <w:rPr>
          <w:rFonts w:ascii="宋体" w:eastAsia="宋体" w:hAnsi="宋体" w:cs="宋体" w:hint="eastAsia"/>
          <w:b/>
          <w:bCs/>
          <w:color w:val="000000"/>
          <w:kern w:val="0"/>
          <w:sz w:val="24"/>
          <w:szCs w:val="24"/>
          <w:lang w:bidi="ar"/>
        </w:rPr>
        <w:t>考核方式（规范）：</w:t>
      </w:r>
      <w:r w:rsidRPr="00BA1723">
        <w:rPr>
          <w:rFonts w:ascii="宋体" w:eastAsia="宋体" w:hAnsi="宋体" w:cs="宋体" w:hint="eastAsia"/>
          <w:color w:val="000000"/>
          <w:kern w:val="0"/>
          <w:sz w:val="24"/>
          <w:szCs w:val="24"/>
          <w:lang w:bidi="ar"/>
        </w:rPr>
        <w:t xml:space="preserve"> </w:t>
      </w:r>
    </w:p>
    <w:p w14:paraId="368592E2" w14:textId="77777777" w:rsidR="00B22813" w:rsidRPr="00BA1723" w:rsidRDefault="00B22813" w:rsidP="00B22813">
      <w:pPr>
        <w:widowControl/>
        <w:spacing w:line="360" w:lineRule="auto"/>
        <w:ind w:firstLineChars="200" w:firstLine="480"/>
        <w:jc w:val="left"/>
        <w:rPr>
          <w:rFonts w:ascii="宋体" w:eastAsia="宋体" w:hAnsi="宋体" w:cs="宋体"/>
          <w:b/>
          <w:bCs/>
          <w:color w:val="000000"/>
          <w:kern w:val="0"/>
          <w:sz w:val="24"/>
          <w:szCs w:val="24"/>
          <w:lang w:bidi="ar"/>
        </w:rPr>
      </w:pPr>
      <w:r w:rsidRPr="00BA1723">
        <w:rPr>
          <w:rFonts w:ascii="宋体" w:eastAsia="宋体" w:hAnsi="宋体" w:cs="宋体" w:hint="eastAsia"/>
          <w:color w:val="000000"/>
          <w:kern w:val="0"/>
          <w:sz w:val="24"/>
          <w:szCs w:val="24"/>
          <w:lang w:bidi="ar"/>
        </w:rPr>
        <w:t>参赛队伍准备PPT进行现场答辩，其中必须包含以下要点：</w:t>
      </w:r>
    </w:p>
    <w:bookmarkEnd w:id="0"/>
    <w:p w14:paraId="3D60C4DD"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实验需要的设备器材名称；</w:t>
      </w:r>
    </w:p>
    <w:p w14:paraId="446D272E"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实验内容及实验步骤；</w:t>
      </w:r>
    </w:p>
    <w:p w14:paraId="2A84E1D5"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实验数据测量及实验数据记录；</w:t>
      </w:r>
    </w:p>
    <w:p w14:paraId="46D88537"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4.</w:t>
      </w:r>
      <w:r w:rsidRPr="00BA1723">
        <w:rPr>
          <w:rFonts w:ascii="宋体" w:eastAsia="宋体" w:hAnsi="宋体" w:cs="宋体" w:hint="eastAsia"/>
          <w:color w:val="000000"/>
          <w:kern w:val="0"/>
          <w:sz w:val="24"/>
          <w:szCs w:val="24"/>
          <w:lang w:bidi="ar"/>
        </w:rPr>
        <w:t>根据理论模型和指标对数据进行处理和误差分析；</w:t>
      </w:r>
    </w:p>
    <w:p w14:paraId="7B7B6AD7"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注意事项。</w:t>
      </w:r>
    </w:p>
    <w:p w14:paraId="48BEAE78" w14:textId="77777777" w:rsidR="00B22813" w:rsidRPr="00BA1723" w:rsidRDefault="00B22813" w:rsidP="00B22813">
      <w:pPr>
        <w:widowControl/>
        <w:spacing w:line="360" w:lineRule="auto"/>
        <w:jc w:val="left"/>
        <w:rPr>
          <w:rFonts w:ascii="宋体" w:eastAsia="宋体" w:hAnsi="宋体" w:cs="宋体"/>
          <w:color w:val="000000"/>
          <w:kern w:val="0"/>
          <w:sz w:val="24"/>
          <w:szCs w:val="24"/>
          <w:lang w:bidi="ar"/>
        </w:rPr>
      </w:pPr>
    </w:p>
    <w:p w14:paraId="56380EE1" w14:textId="77777777" w:rsidR="00B22813" w:rsidRPr="00BA1723" w:rsidRDefault="00B22813" w:rsidP="00B22813">
      <w:pPr>
        <w:rPr>
          <w:rFonts w:ascii="Calibri" w:eastAsia="宋体" w:hAnsi="Calibri" w:cs="Times New Roman"/>
          <w:b/>
          <w:bCs/>
          <w:sz w:val="28"/>
          <w:szCs w:val="28"/>
        </w:rPr>
      </w:pPr>
      <w:r w:rsidRPr="00BA1723">
        <w:rPr>
          <w:rFonts w:ascii="Calibri" w:eastAsia="宋体" w:hAnsi="Calibri" w:cs="Times New Roman" w:hint="eastAsia"/>
          <w:b/>
          <w:bCs/>
          <w:sz w:val="28"/>
          <w:szCs w:val="28"/>
        </w:rPr>
        <w:t>三、</w:t>
      </w:r>
      <w:r w:rsidRPr="00BA1723">
        <w:rPr>
          <w:rFonts w:ascii="Calibri" w:eastAsia="宋体" w:hAnsi="Calibri" w:cs="Times New Roman"/>
          <w:b/>
          <w:bCs/>
          <w:sz w:val="28"/>
          <w:szCs w:val="28"/>
        </w:rPr>
        <w:t>粘滞系数测量</w:t>
      </w:r>
    </w:p>
    <w:p w14:paraId="3F9FAD0C" w14:textId="77777777" w:rsidR="00B22813" w:rsidRPr="00BA1723" w:rsidRDefault="00B22813" w:rsidP="00B22813">
      <w:pPr>
        <w:widowControl/>
        <w:spacing w:line="360" w:lineRule="auto"/>
        <w:jc w:val="left"/>
        <w:rPr>
          <w:rFonts w:ascii="宋体" w:eastAsia="宋体" w:hAnsi="宋体" w:cs="宋体"/>
          <w:b/>
          <w:bCs/>
          <w:color w:val="000000"/>
          <w:kern w:val="0"/>
          <w:sz w:val="24"/>
          <w:szCs w:val="24"/>
          <w:lang w:bidi="ar"/>
        </w:rPr>
      </w:pPr>
      <w:r w:rsidRPr="00BA1723">
        <w:rPr>
          <w:rFonts w:ascii="宋体" w:eastAsia="宋体" w:hAnsi="宋体" w:cs="宋体" w:hint="eastAsia"/>
          <w:b/>
          <w:bCs/>
          <w:color w:val="000000"/>
          <w:kern w:val="0"/>
          <w:sz w:val="24"/>
          <w:szCs w:val="24"/>
          <w:lang w:bidi="ar"/>
        </w:rPr>
        <w:t>目的</w:t>
      </w:r>
    </w:p>
    <w:p w14:paraId="6BBE80FF"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1.观测流体的粘滞现象</w:t>
      </w:r>
      <w:r>
        <w:rPr>
          <w:rFonts w:ascii="宋体" w:eastAsia="宋体" w:hAnsi="宋体" w:cs="宋体" w:hint="eastAsia"/>
          <w:color w:val="000000"/>
          <w:kern w:val="0"/>
          <w:sz w:val="24"/>
          <w:szCs w:val="24"/>
          <w:lang w:bidi="ar"/>
        </w:rPr>
        <w:t>；</w:t>
      </w:r>
    </w:p>
    <w:p w14:paraId="06679619"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2.研究流体粘滞特性及其影响因素</w:t>
      </w:r>
      <w:r>
        <w:rPr>
          <w:rFonts w:ascii="宋体" w:eastAsia="宋体" w:hAnsi="宋体" w:cs="宋体" w:hint="eastAsia"/>
          <w:color w:val="000000"/>
          <w:kern w:val="0"/>
          <w:sz w:val="24"/>
          <w:szCs w:val="24"/>
          <w:lang w:bidi="ar"/>
        </w:rPr>
        <w:t>；</w:t>
      </w:r>
    </w:p>
    <w:p w14:paraId="4EF60071"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3.测量流体粘滞系数</w:t>
      </w:r>
      <w:r>
        <w:rPr>
          <w:rFonts w:ascii="宋体" w:eastAsia="宋体" w:hAnsi="宋体" w:cs="宋体" w:hint="eastAsia"/>
          <w:color w:val="000000"/>
          <w:kern w:val="0"/>
          <w:sz w:val="24"/>
          <w:szCs w:val="24"/>
          <w:lang w:bidi="ar"/>
        </w:rPr>
        <w:t>；</w:t>
      </w:r>
    </w:p>
    <w:p w14:paraId="4E7BD434" w14:textId="77777777" w:rsidR="00B22813" w:rsidRPr="00BA1723" w:rsidRDefault="00B22813" w:rsidP="00B22813">
      <w:pPr>
        <w:widowControl/>
        <w:spacing w:line="360" w:lineRule="auto"/>
        <w:jc w:val="left"/>
        <w:rPr>
          <w:rFonts w:ascii="宋体" w:eastAsia="宋体" w:hAnsi="宋体" w:cs="宋体"/>
          <w:b/>
          <w:bCs/>
          <w:color w:val="000000"/>
          <w:kern w:val="0"/>
          <w:sz w:val="24"/>
          <w:szCs w:val="24"/>
          <w:lang w:bidi="ar"/>
        </w:rPr>
      </w:pPr>
      <w:r w:rsidRPr="00BA1723">
        <w:rPr>
          <w:rFonts w:ascii="宋体" w:eastAsia="宋体" w:hAnsi="宋体" w:cs="宋体" w:hint="eastAsia"/>
          <w:b/>
          <w:bCs/>
          <w:color w:val="000000"/>
          <w:kern w:val="0"/>
          <w:sz w:val="24"/>
          <w:szCs w:val="24"/>
          <w:lang w:bidi="ar"/>
        </w:rPr>
        <w:t>要求</w:t>
      </w:r>
    </w:p>
    <w:p w14:paraId="7F88B0F8"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.设计实验方案（含原理）</w:t>
      </w:r>
      <w:r>
        <w:rPr>
          <w:rFonts w:ascii="宋体" w:eastAsia="宋体" w:hAnsi="宋体" w:cs="宋体" w:hint="eastAsia"/>
          <w:color w:val="000000"/>
          <w:kern w:val="0"/>
          <w:sz w:val="24"/>
          <w:szCs w:val="24"/>
          <w:lang w:bidi="ar"/>
        </w:rPr>
        <w:t>；</w:t>
      </w:r>
    </w:p>
    <w:p w14:paraId="39FA1161"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2</w:t>
      </w:r>
      <w:r w:rsidRPr="00BA1723">
        <w:rPr>
          <w:rFonts w:ascii="宋体" w:eastAsia="宋体" w:hAnsi="宋体" w:cs="宋体"/>
          <w:color w:val="000000"/>
          <w:kern w:val="0"/>
          <w:sz w:val="24"/>
          <w:szCs w:val="24"/>
          <w:lang w:bidi="ar"/>
        </w:rPr>
        <w:t>.设计实验</w:t>
      </w:r>
      <w:r w:rsidRPr="00BA1723">
        <w:rPr>
          <w:rFonts w:ascii="宋体" w:eastAsia="宋体" w:hAnsi="宋体" w:cs="宋体" w:hint="eastAsia"/>
          <w:color w:val="000000"/>
          <w:kern w:val="0"/>
          <w:sz w:val="24"/>
          <w:szCs w:val="24"/>
          <w:lang w:bidi="ar"/>
        </w:rPr>
        <w:t>步骤</w:t>
      </w:r>
      <w:r>
        <w:rPr>
          <w:rFonts w:ascii="宋体" w:eastAsia="宋体" w:hAnsi="宋体" w:cs="宋体" w:hint="eastAsia"/>
          <w:color w:val="000000"/>
          <w:kern w:val="0"/>
          <w:sz w:val="24"/>
          <w:szCs w:val="24"/>
          <w:lang w:bidi="ar"/>
        </w:rPr>
        <w:t>；</w:t>
      </w:r>
    </w:p>
    <w:p w14:paraId="497996AC"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3.讨论测量精度和不确定度</w:t>
      </w:r>
      <w:r>
        <w:rPr>
          <w:rFonts w:ascii="宋体" w:eastAsia="宋体" w:hAnsi="宋体" w:cs="宋体" w:hint="eastAsia"/>
          <w:color w:val="000000"/>
          <w:kern w:val="0"/>
          <w:sz w:val="24"/>
          <w:szCs w:val="24"/>
          <w:lang w:bidi="ar"/>
        </w:rPr>
        <w:t>；</w:t>
      </w:r>
    </w:p>
    <w:p w14:paraId="5896158E" w14:textId="77777777" w:rsidR="00B22813" w:rsidRPr="00BA1723" w:rsidRDefault="00B22813" w:rsidP="00B22813">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考核方式（规范）：</w:t>
      </w:r>
      <w:r w:rsidRPr="00BA1723">
        <w:rPr>
          <w:rFonts w:ascii="宋体" w:eastAsia="宋体" w:hAnsi="宋体" w:cs="宋体" w:hint="eastAsia"/>
          <w:color w:val="000000"/>
          <w:kern w:val="0"/>
          <w:sz w:val="24"/>
          <w:szCs w:val="24"/>
          <w:lang w:bidi="ar"/>
        </w:rPr>
        <w:t xml:space="preserve"> </w:t>
      </w:r>
    </w:p>
    <w:p w14:paraId="10C5D6F5" w14:textId="77777777" w:rsidR="00B22813" w:rsidRPr="00BA1723" w:rsidRDefault="00B22813" w:rsidP="00B22813">
      <w:pPr>
        <w:widowControl/>
        <w:spacing w:line="360" w:lineRule="auto"/>
        <w:ind w:firstLineChars="200" w:firstLine="480"/>
        <w:jc w:val="left"/>
        <w:rPr>
          <w:rFonts w:ascii="宋体" w:eastAsia="宋体" w:hAnsi="宋体" w:cs="宋体"/>
          <w:b/>
          <w:bCs/>
          <w:color w:val="000000"/>
          <w:kern w:val="0"/>
          <w:sz w:val="24"/>
          <w:szCs w:val="24"/>
          <w:lang w:bidi="ar"/>
        </w:rPr>
      </w:pPr>
      <w:r w:rsidRPr="00BA1723">
        <w:rPr>
          <w:rFonts w:ascii="宋体" w:eastAsia="宋体" w:hAnsi="宋体" w:cs="宋体" w:hint="eastAsia"/>
          <w:color w:val="000000"/>
          <w:kern w:val="0"/>
          <w:sz w:val="24"/>
          <w:szCs w:val="24"/>
          <w:lang w:bidi="ar"/>
        </w:rPr>
        <w:t>参赛队伍准备PPT进行现场答辩，其中必须包含以下要点：</w:t>
      </w:r>
    </w:p>
    <w:p w14:paraId="10D43DD6"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1.</w:t>
      </w:r>
      <w:r w:rsidRPr="00BA1723">
        <w:rPr>
          <w:rFonts w:ascii="宋体" w:eastAsia="宋体" w:hAnsi="宋体" w:cs="宋体" w:hint="eastAsia"/>
          <w:color w:val="000000"/>
          <w:kern w:val="0"/>
          <w:sz w:val="24"/>
          <w:szCs w:val="24"/>
          <w:lang w:bidi="ar"/>
        </w:rPr>
        <w:t>实验需要的器材</w:t>
      </w:r>
      <w:r>
        <w:rPr>
          <w:rFonts w:ascii="宋体" w:eastAsia="宋体" w:hAnsi="宋体" w:cs="宋体" w:hint="eastAsia"/>
          <w:color w:val="000000"/>
          <w:kern w:val="0"/>
          <w:sz w:val="24"/>
          <w:szCs w:val="24"/>
          <w:lang w:bidi="ar"/>
        </w:rPr>
        <w:t>；</w:t>
      </w:r>
    </w:p>
    <w:p w14:paraId="39550380"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2</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实验步骤</w:t>
      </w:r>
      <w:r>
        <w:rPr>
          <w:rFonts w:ascii="宋体" w:eastAsia="宋体" w:hAnsi="宋体" w:cs="宋体" w:hint="eastAsia"/>
          <w:color w:val="000000"/>
          <w:kern w:val="0"/>
          <w:sz w:val="24"/>
          <w:szCs w:val="24"/>
          <w:lang w:bidi="ar"/>
        </w:rPr>
        <w:t>；</w:t>
      </w:r>
    </w:p>
    <w:p w14:paraId="0D74074A"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3</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数据测量</w:t>
      </w:r>
      <w:r>
        <w:rPr>
          <w:rFonts w:ascii="宋体" w:eastAsia="宋体" w:hAnsi="宋体" w:cs="宋体" w:hint="eastAsia"/>
          <w:color w:val="000000"/>
          <w:kern w:val="0"/>
          <w:sz w:val="24"/>
          <w:szCs w:val="24"/>
          <w:lang w:bidi="ar"/>
        </w:rPr>
        <w:t>；</w:t>
      </w:r>
    </w:p>
    <w:p w14:paraId="374867CB"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4</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数据分析：计算不同温度下的粘滞系数与标准值比较、并计算相对误差，分析不确定度，揭示粘滞系数随温度的变化关系</w:t>
      </w:r>
      <w:r>
        <w:rPr>
          <w:rFonts w:ascii="宋体" w:eastAsia="宋体" w:hAnsi="宋体" w:cs="宋体" w:hint="eastAsia"/>
          <w:color w:val="000000"/>
          <w:kern w:val="0"/>
          <w:sz w:val="24"/>
          <w:szCs w:val="24"/>
          <w:lang w:bidi="ar"/>
        </w:rPr>
        <w:t>；</w:t>
      </w:r>
    </w:p>
    <w:p w14:paraId="6FC29C47" w14:textId="77777777" w:rsidR="00B22813" w:rsidRPr="00BA1723" w:rsidRDefault="00B22813" w:rsidP="00B22813">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5</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注意事项</w:t>
      </w:r>
      <w:r>
        <w:rPr>
          <w:rFonts w:ascii="宋体" w:eastAsia="宋体" w:hAnsi="宋体" w:cs="宋体" w:hint="eastAsia"/>
          <w:color w:val="000000"/>
          <w:kern w:val="0"/>
          <w:sz w:val="24"/>
          <w:szCs w:val="24"/>
          <w:lang w:bidi="ar"/>
        </w:rPr>
        <w:t>。</w:t>
      </w:r>
    </w:p>
    <w:p w14:paraId="465AB7FF" w14:textId="77777777" w:rsidR="001C6D7D" w:rsidRDefault="001C6D7D"/>
    <w:sectPr w:rsidR="001C6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FB0B" w14:textId="77777777" w:rsidR="00CF2EFE" w:rsidRDefault="00CF2EFE" w:rsidP="00B22813">
      <w:r>
        <w:separator/>
      </w:r>
    </w:p>
  </w:endnote>
  <w:endnote w:type="continuationSeparator" w:id="0">
    <w:p w14:paraId="4448D0E1" w14:textId="77777777" w:rsidR="00CF2EFE" w:rsidRDefault="00CF2EFE" w:rsidP="00B2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919E" w14:textId="77777777" w:rsidR="00CF2EFE" w:rsidRDefault="00CF2EFE" w:rsidP="00B22813">
      <w:r>
        <w:separator/>
      </w:r>
    </w:p>
  </w:footnote>
  <w:footnote w:type="continuationSeparator" w:id="0">
    <w:p w14:paraId="39E747EF" w14:textId="77777777" w:rsidR="00CF2EFE" w:rsidRDefault="00CF2EFE" w:rsidP="00B2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46"/>
    <w:rsid w:val="001C6D7D"/>
    <w:rsid w:val="00514F46"/>
    <w:rsid w:val="00614717"/>
    <w:rsid w:val="00A31A61"/>
    <w:rsid w:val="00AE40B6"/>
    <w:rsid w:val="00B22813"/>
    <w:rsid w:val="00CF2EFE"/>
    <w:rsid w:val="00F92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4EA88"/>
  <w15:chartTrackingRefBased/>
  <w15:docId w15:val="{CF17FC34-E0B0-4AFD-B30A-250BB50C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8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2813"/>
    <w:rPr>
      <w:sz w:val="18"/>
      <w:szCs w:val="18"/>
    </w:rPr>
  </w:style>
  <w:style w:type="paragraph" w:styleId="a5">
    <w:name w:val="footer"/>
    <w:basedOn w:val="a"/>
    <w:link w:val="a6"/>
    <w:uiPriority w:val="99"/>
    <w:unhideWhenUsed/>
    <w:rsid w:val="00B22813"/>
    <w:pPr>
      <w:tabs>
        <w:tab w:val="center" w:pos="4153"/>
        <w:tab w:val="right" w:pos="8306"/>
      </w:tabs>
      <w:snapToGrid w:val="0"/>
      <w:jc w:val="left"/>
    </w:pPr>
    <w:rPr>
      <w:sz w:val="18"/>
      <w:szCs w:val="18"/>
    </w:rPr>
  </w:style>
  <w:style w:type="character" w:customStyle="1" w:styleId="a6">
    <w:name w:val="页脚 字符"/>
    <w:basedOn w:val="a0"/>
    <w:link w:val="a5"/>
    <w:uiPriority w:val="99"/>
    <w:rsid w:val="00B22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4</cp:revision>
  <dcterms:created xsi:type="dcterms:W3CDTF">2021-04-06T06:08:00Z</dcterms:created>
  <dcterms:modified xsi:type="dcterms:W3CDTF">2021-04-06T06:12:00Z</dcterms:modified>
</cp:coreProperties>
</file>