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AB" w:rsidRPr="005653BF" w:rsidRDefault="00B427AB" w:rsidP="00B427AB">
      <w:pPr>
        <w:adjustRightInd w:val="0"/>
        <w:spacing w:line="276" w:lineRule="auto"/>
        <w:jc w:val="left"/>
        <w:rPr>
          <w:rFonts w:ascii="仿宋" w:eastAsia="仿宋" w:hAnsi="仿宋" w:cs="Arial"/>
          <w:b/>
          <w:sz w:val="24"/>
        </w:rPr>
      </w:pPr>
      <w:bookmarkStart w:id="0" w:name="_GoBack"/>
      <w:bookmarkEnd w:id="0"/>
      <w:r w:rsidRPr="005653BF">
        <w:rPr>
          <w:rFonts w:ascii="仿宋" w:eastAsia="仿宋" w:hAnsi="仿宋" w:cs="Arial" w:hint="eastAsia"/>
          <w:b/>
          <w:sz w:val="24"/>
        </w:rPr>
        <w:t xml:space="preserve">附件2  </w:t>
      </w:r>
    </w:p>
    <w:p w:rsidR="00B427AB" w:rsidRPr="005653BF" w:rsidRDefault="00B427AB" w:rsidP="00B427AB">
      <w:pPr>
        <w:adjustRightInd w:val="0"/>
        <w:spacing w:line="276" w:lineRule="auto"/>
        <w:jc w:val="center"/>
        <w:rPr>
          <w:rFonts w:ascii="仿宋" w:eastAsia="仿宋" w:hAnsi="仿宋" w:cs="Arial"/>
          <w:b/>
          <w:bCs/>
          <w:sz w:val="24"/>
        </w:rPr>
      </w:pPr>
      <w:r w:rsidRPr="005653BF">
        <w:rPr>
          <w:rFonts w:ascii="仿宋" w:eastAsia="仿宋" w:hAnsi="仿宋" w:cs="Arial" w:hint="eastAsia"/>
          <w:b/>
          <w:bCs/>
          <w:sz w:val="24"/>
        </w:rPr>
        <w:t>教师在线学习</w:t>
      </w:r>
      <w:r>
        <w:rPr>
          <w:rFonts w:ascii="仿宋" w:eastAsia="仿宋" w:hAnsi="仿宋" w:cs="Arial" w:hint="eastAsia"/>
          <w:b/>
          <w:bCs/>
          <w:sz w:val="24"/>
        </w:rPr>
        <w:t>平台</w:t>
      </w:r>
      <w:r w:rsidRPr="005653BF">
        <w:rPr>
          <w:rFonts w:ascii="仿宋" w:eastAsia="仿宋" w:hAnsi="仿宋" w:cs="Arial" w:hint="eastAsia"/>
          <w:b/>
          <w:bCs/>
          <w:sz w:val="24"/>
        </w:rPr>
        <w:t>操作说明</w:t>
      </w:r>
    </w:p>
    <w:p w:rsidR="00B427AB" w:rsidRPr="005653BF" w:rsidRDefault="00B427AB" w:rsidP="00B427AB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 w:rsidRPr="005653BF">
        <w:rPr>
          <w:rFonts w:ascii="仿宋" w:eastAsia="仿宋" w:hAnsi="仿宋" w:hint="eastAsia"/>
          <w:sz w:val="24"/>
        </w:rPr>
        <w:t>教师在线学习中心是利用信息技术整合优质教学资源，满足高校个性化需求，服务教师专业发展的建设项目，内容包括教师发展在线学习平台、培训课程、培训管理系统。教师在线学习中心用于本校教师的报名选课和参训，并通过与全国高校教师网络培训平台的互联，实现不受时间、地点和参训人数限制的在线培训、资源共享和互动交流等功能。提示以下注意事项：</w:t>
      </w:r>
    </w:p>
    <w:p w:rsidR="00B427AB" w:rsidRPr="005653BF" w:rsidRDefault="00B427AB" w:rsidP="00B427AB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 w:rsidRPr="005653BF">
        <w:rPr>
          <w:rFonts w:ascii="仿宋" w:eastAsia="仿宋" w:hAnsi="仿宋" w:hint="eastAsia"/>
          <w:sz w:val="24"/>
        </w:rPr>
        <w:t>1、学习中心网址：</w:t>
      </w:r>
      <w:r w:rsidRPr="005653BF">
        <w:rPr>
          <w:rFonts w:ascii="仿宋" w:eastAsia="仿宋" w:hAnsi="仿宋"/>
          <w:sz w:val="24"/>
        </w:rPr>
        <w:t>http://online.enetedu.com/sdju</w:t>
      </w:r>
    </w:p>
    <w:p w:rsidR="00B427AB" w:rsidRDefault="00B427AB" w:rsidP="00B427AB">
      <w:pPr>
        <w:numPr>
          <w:ilvl w:val="0"/>
          <w:numId w:val="1"/>
        </w:numPr>
        <w:spacing w:line="276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5653BF">
        <w:rPr>
          <w:rFonts w:ascii="仿宋" w:eastAsia="仿宋" w:hAnsi="仿宋" w:hint="eastAsia"/>
          <w:sz w:val="24"/>
        </w:rPr>
        <w:t>教师</w:t>
      </w:r>
      <w:r w:rsidRPr="005653BF">
        <w:rPr>
          <w:rFonts w:ascii="仿宋" w:eastAsia="仿宋" w:hAnsi="仿宋"/>
          <w:sz w:val="24"/>
        </w:rPr>
        <w:t>在登录或注册账号时，必须</w:t>
      </w:r>
      <w:r w:rsidRPr="005653BF">
        <w:rPr>
          <w:rFonts w:ascii="仿宋" w:eastAsia="仿宋" w:hAnsi="仿宋" w:hint="eastAsia"/>
          <w:sz w:val="24"/>
        </w:rPr>
        <w:t>曾有一次</w:t>
      </w:r>
      <w:r w:rsidRPr="005653BF">
        <w:rPr>
          <w:rFonts w:ascii="仿宋" w:eastAsia="仿宋" w:hAnsi="仿宋"/>
          <w:sz w:val="24"/>
        </w:rPr>
        <w:t>在本校IP范围内，且</w:t>
      </w:r>
      <w:r w:rsidRPr="005653BF">
        <w:rPr>
          <w:rFonts w:ascii="仿宋" w:eastAsia="仿宋" w:hAnsi="仿宋" w:hint="eastAsia"/>
          <w:sz w:val="24"/>
        </w:rPr>
        <w:t>注册时填写的</w:t>
      </w:r>
      <w:r w:rsidRPr="005653BF">
        <w:rPr>
          <w:rFonts w:ascii="仿宋" w:eastAsia="仿宋" w:hAnsi="仿宋"/>
          <w:sz w:val="24"/>
        </w:rPr>
        <w:t>学校名称必须与本校学习平台名称（</w:t>
      </w:r>
      <w:r w:rsidRPr="005653BF">
        <w:rPr>
          <w:rFonts w:ascii="仿宋" w:eastAsia="仿宋" w:hAnsi="仿宋" w:hint="eastAsia"/>
          <w:sz w:val="24"/>
        </w:rPr>
        <w:t>上海电机学院</w:t>
      </w:r>
      <w:r w:rsidRPr="005653BF">
        <w:rPr>
          <w:rFonts w:ascii="仿宋" w:eastAsia="仿宋" w:hAnsi="仿宋"/>
          <w:sz w:val="24"/>
        </w:rPr>
        <w:t>）保持一致</w:t>
      </w:r>
      <w:r w:rsidRPr="005653BF">
        <w:rPr>
          <w:rFonts w:ascii="仿宋" w:eastAsia="仿宋" w:hAnsi="仿宋" w:hint="eastAsia"/>
          <w:sz w:val="24"/>
        </w:rPr>
        <w:t>，则会被自动识别为本校用户。</w:t>
      </w:r>
      <w:r w:rsidRPr="005653BF">
        <w:rPr>
          <w:rFonts w:ascii="仿宋" w:eastAsia="仿宋" w:hAnsi="仿宋"/>
          <w:sz w:val="24"/>
        </w:rPr>
        <w:t>如提示</w:t>
      </w:r>
      <w:r w:rsidRPr="005653BF">
        <w:rPr>
          <w:rFonts w:ascii="仿宋" w:eastAsia="仿宋" w:hAnsi="仿宋" w:hint="eastAsia"/>
          <w:sz w:val="24"/>
        </w:rPr>
        <w:t>“</w:t>
      </w:r>
      <w:r w:rsidRPr="005653BF">
        <w:rPr>
          <w:rFonts w:ascii="仿宋" w:eastAsia="仿宋" w:hAnsi="仿宋"/>
          <w:sz w:val="24"/>
        </w:rPr>
        <w:t>非本校学员不能登录</w:t>
      </w:r>
      <w:r w:rsidRPr="005653BF">
        <w:rPr>
          <w:rFonts w:ascii="仿宋" w:eastAsia="仿宋" w:hAnsi="仿宋" w:hint="eastAsia"/>
          <w:sz w:val="24"/>
        </w:rPr>
        <w:t>”</w:t>
      </w:r>
      <w:r w:rsidRPr="005653BF">
        <w:rPr>
          <w:rFonts w:ascii="仿宋" w:eastAsia="仿宋" w:hAnsi="仿宋"/>
          <w:sz w:val="24"/>
        </w:rPr>
        <w:t>，可以</w:t>
      </w:r>
      <w:proofErr w:type="gramStart"/>
      <w:r w:rsidRPr="005653BF">
        <w:rPr>
          <w:rFonts w:ascii="仿宋" w:eastAsia="仿宋" w:hAnsi="仿宋"/>
          <w:sz w:val="24"/>
        </w:rPr>
        <w:t>登录网培</w:t>
      </w:r>
      <w:proofErr w:type="gramEnd"/>
      <w:r w:rsidRPr="005653BF">
        <w:rPr>
          <w:rFonts w:ascii="仿宋" w:eastAsia="仿宋" w:hAnsi="仿宋"/>
          <w:sz w:val="24"/>
        </w:rPr>
        <w:t>中心总部网站，在个人中心</w:t>
      </w:r>
      <w:r w:rsidRPr="005653BF">
        <w:rPr>
          <w:rFonts w:ascii="仿宋" w:eastAsia="仿宋" w:hAnsi="仿宋" w:hint="eastAsia"/>
          <w:sz w:val="24"/>
        </w:rPr>
        <w:t>——</w:t>
      </w:r>
      <w:r w:rsidRPr="005653BF">
        <w:rPr>
          <w:rFonts w:ascii="仿宋" w:eastAsia="仿宋" w:hAnsi="仿宋"/>
          <w:sz w:val="24"/>
        </w:rPr>
        <w:t>个人信息修改【所在学校】 名称为</w:t>
      </w:r>
      <w:r w:rsidRPr="005653BF">
        <w:rPr>
          <w:rFonts w:ascii="仿宋" w:eastAsia="仿宋" w:hAnsi="仿宋" w:hint="eastAsia"/>
          <w:sz w:val="24"/>
        </w:rPr>
        <w:t>“上海电机学院”</w:t>
      </w:r>
      <w:r w:rsidRPr="005653BF">
        <w:rPr>
          <w:rFonts w:ascii="仿宋" w:eastAsia="仿宋" w:hAnsi="仿宋"/>
          <w:sz w:val="24"/>
        </w:rPr>
        <w:t>，然后就可以在校级中心网站登录即可。</w:t>
      </w:r>
    </w:p>
    <w:p w:rsidR="00B427AB" w:rsidRPr="005653BF" w:rsidRDefault="00B427AB" w:rsidP="00B427AB">
      <w:pPr>
        <w:numPr>
          <w:ilvl w:val="0"/>
          <w:numId w:val="1"/>
        </w:numPr>
        <w:spacing w:line="276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密码设置必须是字母+数字，如忘记密码，</w:t>
      </w:r>
      <w:hyperlink r:id="rId6" w:history="1">
        <w:r w:rsidRPr="005F08BD">
          <w:rPr>
            <w:rFonts w:ascii="仿宋" w:eastAsia="仿宋" w:hAnsi="仿宋" w:hint="eastAsia"/>
          </w:rPr>
          <w:t>请发邮件至</w:t>
        </w:r>
        <w:r w:rsidRPr="0077748E">
          <w:rPr>
            <w:rStyle w:val="a3"/>
            <w:rFonts w:ascii="仿宋" w:eastAsia="仿宋" w:hAnsi="仿宋" w:hint="eastAsia"/>
            <w:sz w:val="24"/>
          </w:rPr>
          <w:t>jxfz@sdju.edu.cn,</w:t>
        </w:r>
        <w:r w:rsidRPr="003B17A8">
          <w:rPr>
            <w:rFonts w:ascii="仿宋" w:eastAsia="仿宋" w:hAnsi="仿宋" w:hint="eastAsia"/>
          </w:rPr>
          <w:t>或咨询电话：38223034</w:t>
        </w:r>
      </w:hyperlink>
      <w:r>
        <w:rPr>
          <w:rFonts w:ascii="仿宋" w:eastAsia="仿宋" w:hAnsi="仿宋" w:hint="eastAsia"/>
          <w:sz w:val="24"/>
        </w:rPr>
        <w:t>。</w:t>
      </w:r>
    </w:p>
    <w:p w:rsidR="00B427AB" w:rsidRPr="005653BF" w:rsidRDefault="00B427AB" w:rsidP="00B427AB">
      <w:pPr>
        <w:spacing w:line="276" w:lineRule="auto"/>
        <w:jc w:val="center"/>
        <w:rPr>
          <w:rFonts w:ascii="仿宋" w:eastAsia="仿宋" w:hAnsi="仿宋" w:cs="黑体"/>
          <w:sz w:val="24"/>
        </w:rPr>
      </w:pPr>
      <w:r w:rsidRPr="005653BF">
        <w:rPr>
          <w:rFonts w:ascii="仿宋" w:eastAsia="仿宋" w:hAnsi="仿宋" w:cs="黑体" w:hint="eastAsia"/>
          <w:noProof/>
          <w:sz w:val="24"/>
        </w:rPr>
        <w:drawing>
          <wp:inline distT="0" distB="0" distL="0" distR="0" wp14:anchorId="7D33CBB2" wp14:editId="471A7289">
            <wp:extent cx="5273040" cy="3863340"/>
            <wp:effectExtent l="0" t="0" r="3810" b="3810"/>
            <wp:docPr id="2" name="图片 2" descr="注册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注册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AB" w:rsidRPr="005653BF" w:rsidRDefault="00B427AB" w:rsidP="00B427AB">
      <w:pPr>
        <w:spacing w:line="276" w:lineRule="auto"/>
        <w:jc w:val="center"/>
        <w:rPr>
          <w:rFonts w:ascii="仿宋" w:eastAsia="仿宋" w:hAnsi="仿宋" w:cs="黑体"/>
          <w:b/>
          <w:sz w:val="24"/>
        </w:rPr>
      </w:pPr>
      <w:r w:rsidRPr="005653BF">
        <w:rPr>
          <w:rFonts w:ascii="仿宋" w:eastAsia="仿宋" w:hAnsi="仿宋" w:cs="黑体" w:hint="eastAsia"/>
          <w:b/>
          <w:sz w:val="24"/>
        </w:rPr>
        <w:t>图1 在线学习平台账号注册页面</w:t>
      </w:r>
    </w:p>
    <w:p w:rsidR="00B427AB" w:rsidRPr="005653BF" w:rsidRDefault="00B427AB" w:rsidP="00B427AB">
      <w:pPr>
        <w:numPr>
          <w:ilvl w:val="0"/>
          <w:numId w:val="1"/>
        </w:numPr>
        <w:spacing w:line="276" w:lineRule="auto"/>
        <w:ind w:firstLineChars="200" w:firstLine="480"/>
        <w:rPr>
          <w:rFonts w:ascii="仿宋" w:eastAsia="仿宋" w:hAnsi="仿宋"/>
          <w:sz w:val="24"/>
        </w:rPr>
      </w:pPr>
      <w:r w:rsidRPr="005653BF">
        <w:rPr>
          <w:rFonts w:ascii="仿宋" w:eastAsia="仿宋" w:hAnsi="仿宋" w:hint="eastAsia"/>
          <w:sz w:val="24"/>
        </w:rPr>
        <w:t>成功登录之后，各位教师可以访问“在线培训课程”栏目查看我校购买的所有课程，进入具体课程页面之后，点击“我要报名”就可以进行学习。</w:t>
      </w:r>
    </w:p>
    <w:p w:rsidR="00B427AB" w:rsidRPr="005653BF" w:rsidRDefault="00B427AB" w:rsidP="00B427AB">
      <w:pPr>
        <w:numPr>
          <w:ilvl w:val="0"/>
          <w:numId w:val="1"/>
        </w:numPr>
        <w:spacing w:line="276" w:lineRule="auto"/>
        <w:ind w:firstLineChars="200" w:firstLine="480"/>
        <w:rPr>
          <w:rFonts w:ascii="仿宋" w:eastAsia="仿宋" w:hAnsi="仿宋"/>
          <w:sz w:val="24"/>
        </w:rPr>
      </w:pPr>
      <w:proofErr w:type="gramStart"/>
      <w:r w:rsidRPr="005653BF">
        <w:rPr>
          <w:rFonts w:ascii="仿宋" w:eastAsia="仿宋" w:hAnsi="仿宋"/>
          <w:sz w:val="24"/>
        </w:rPr>
        <w:t>根据网培中心</w:t>
      </w:r>
      <w:proofErr w:type="gramEnd"/>
      <w:r w:rsidRPr="005653BF">
        <w:rPr>
          <w:rFonts w:ascii="仿宋" w:eastAsia="仿宋" w:hAnsi="仿宋"/>
          <w:sz w:val="24"/>
        </w:rPr>
        <w:t>最新颁布的《高校教师在线培训学分管理暂行办法》，</w:t>
      </w:r>
      <w:proofErr w:type="gramStart"/>
      <w:r w:rsidRPr="005653BF">
        <w:rPr>
          <w:rFonts w:ascii="仿宋" w:eastAsia="仿宋" w:hAnsi="仿宋"/>
          <w:sz w:val="24"/>
        </w:rPr>
        <w:t>网培中心</w:t>
      </w:r>
      <w:proofErr w:type="gramEnd"/>
      <w:r w:rsidRPr="005653BF">
        <w:rPr>
          <w:rFonts w:ascii="仿宋" w:eastAsia="仿宋" w:hAnsi="仿宋"/>
          <w:sz w:val="24"/>
        </w:rPr>
        <w:t>对网站的个人中心进行了改版，新版个人中心支持学分制统计和电子证书打印。</w:t>
      </w:r>
      <w:r w:rsidRPr="005653BF">
        <w:rPr>
          <w:rFonts w:ascii="仿宋" w:eastAsia="仿宋" w:hAnsi="仿宋" w:hint="eastAsia"/>
          <w:sz w:val="24"/>
        </w:rPr>
        <w:t>为便于后续培训证书的生成和管理，请各位老师在注册</w:t>
      </w:r>
      <w:proofErr w:type="gramStart"/>
      <w:r w:rsidRPr="005653BF">
        <w:rPr>
          <w:rFonts w:ascii="仿宋" w:eastAsia="仿宋" w:hAnsi="仿宋" w:hint="eastAsia"/>
          <w:sz w:val="24"/>
        </w:rPr>
        <w:t>帐号</w:t>
      </w:r>
      <w:proofErr w:type="gramEnd"/>
      <w:r w:rsidRPr="005653BF">
        <w:rPr>
          <w:rFonts w:ascii="仿宋" w:eastAsia="仿宋" w:hAnsi="仿宋" w:hint="eastAsia"/>
          <w:sz w:val="24"/>
        </w:rPr>
        <w:t>时填写真实信息。</w:t>
      </w:r>
      <w:r w:rsidRPr="005653BF">
        <w:rPr>
          <w:rFonts w:ascii="仿宋" w:eastAsia="仿宋" w:hAnsi="仿宋"/>
          <w:sz w:val="24"/>
        </w:rPr>
        <w:lastRenderedPageBreak/>
        <w:t>如您在网站使用过程中有任何疑问，请拨打4006</w:t>
      </w:r>
      <w:r w:rsidRPr="005653BF">
        <w:rPr>
          <w:rFonts w:ascii="仿宋" w:eastAsia="仿宋" w:hAnsi="仿宋" w:hint="eastAsia"/>
          <w:sz w:val="24"/>
        </w:rPr>
        <w:t>699800</w:t>
      </w:r>
      <w:r w:rsidRPr="005653BF">
        <w:rPr>
          <w:rFonts w:ascii="仿宋" w:eastAsia="仿宋" w:hAnsi="仿宋"/>
          <w:sz w:val="24"/>
        </w:rPr>
        <w:t>。</w:t>
      </w:r>
    </w:p>
    <w:p w:rsidR="00B427AB" w:rsidRPr="005653BF" w:rsidRDefault="00B427AB" w:rsidP="00B427AB">
      <w:pPr>
        <w:numPr>
          <w:ilvl w:val="0"/>
          <w:numId w:val="1"/>
        </w:numPr>
        <w:spacing w:line="276" w:lineRule="auto"/>
        <w:ind w:firstLineChars="200" w:firstLine="480"/>
        <w:rPr>
          <w:rFonts w:ascii="仿宋" w:eastAsia="仿宋" w:hAnsi="仿宋"/>
          <w:sz w:val="24"/>
        </w:rPr>
      </w:pPr>
      <w:proofErr w:type="gramStart"/>
      <w:r w:rsidRPr="005653BF">
        <w:rPr>
          <w:rFonts w:ascii="仿宋" w:eastAsia="仿宋" w:hAnsi="仿宋"/>
          <w:sz w:val="24"/>
        </w:rPr>
        <w:t>网培中心</w:t>
      </w:r>
      <w:proofErr w:type="gramEnd"/>
      <w:r w:rsidRPr="005653BF">
        <w:rPr>
          <w:rFonts w:ascii="仿宋" w:eastAsia="仿宋" w:hAnsi="仿宋"/>
          <w:sz w:val="24"/>
        </w:rPr>
        <w:t>的公益讲座报名的前提是学习一门课程，希望广大老师关注。</w:t>
      </w:r>
    </w:p>
    <w:p w:rsidR="00B427AB" w:rsidRPr="005653BF" w:rsidRDefault="00B427AB" w:rsidP="00B427AB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</w:p>
    <w:p w:rsidR="00B427AB" w:rsidRPr="005653BF" w:rsidRDefault="00B427AB" w:rsidP="00B427AB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 w:rsidRPr="005653BF">
        <w:rPr>
          <w:rFonts w:ascii="仿宋" w:eastAsia="仿宋" w:hAnsi="仿宋"/>
          <w:sz w:val="24"/>
        </w:rPr>
        <w:t>更多教学资源和活动请关注教师教学发展中心网站http://jsfzzx.sdju.edu.cn/和教师教学发展中心</w:t>
      </w:r>
      <w:proofErr w:type="gramStart"/>
      <w:r w:rsidRPr="005653BF">
        <w:rPr>
          <w:rFonts w:ascii="仿宋" w:eastAsia="仿宋" w:hAnsi="仿宋"/>
          <w:sz w:val="24"/>
        </w:rPr>
        <w:t>微信公众号</w:t>
      </w:r>
      <w:proofErr w:type="gramEnd"/>
      <w:r w:rsidRPr="005653BF">
        <w:rPr>
          <w:rFonts w:ascii="仿宋" w:eastAsia="仿宋" w:hAnsi="仿宋"/>
          <w:sz w:val="24"/>
        </w:rPr>
        <w:t>。</w:t>
      </w:r>
    </w:p>
    <w:p w:rsidR="00B427AB" w:rsidRPr="005653BF" w:rsidRDefault="00B427AB" w:rsidP="00B427AB">
      <w:pPr>
        <w:spacing w:line="276" w:lineRule="auto"/>
        <w:jc w:val="center"/>
        <w:rPr>
          <w:rFonts w:ascii="仿宋" w:eastAsia="仿宋" w:hAnsi="仿宋"/>
          <w:sz w:val="24"/>
        </w:rPr>
      </w:pPr>
      <w:r w:rsidRPr="005653BF">
        <w:rPr>
          <w:rFonts w:ascii="仿宋" w:eastAsia="仿宋" w:hAnsi="仿宋" w:hint="eastAsia"/>
          <w:noProof/>
          <w:sz w:val="24"/>
        </w:rPr>
        <w:drawing>
          <wp:inline distT="0" distB="0" distL="0" distR="0" wp14:anchorId="4B25CF0C" wp14:editId="0484E664">
            <wp:extent cx="4853940" cy="5753100"/>
            <wp:effectExtent l="0" t="0" r="3810" b="0"/>
            <wp:docPr id="1" name="图片 1" descr="QQ截图2015072114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Q截图201507211429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AB" w:rsidRPr="005653BF" w:rsidRDefault="00B427AB" w:rsidP="00B427AB">
      <w:pPr>
        <w:spacing w:line="276" w:lineRule="auto"/>
        <w:jc w:val="center"/>
        <w:rPr>
          <w:rFonts w:ascii="仿宋" w:eastAsia="仿宋" w:hAnsi="仿宋" w:cs="黑体"/>
          <w:b/>
          <w:sz w:val="24"/>
        </w:rPr>
      </w:pPr>
      <w:r w:rsidRPr="005653BF">
        <w:rPr>
          <w:rFonts w:ascii="仿宋" w:eastAsia="仿宋" w:hAnsi="仿宋" w:cs="黑体" w:hint="eastAsia"/>
          <w:b/>
          <w:sz w:val="24"/>
        </w:rPr>
        <w:t>图2 在线学习平台课程列表页面</w:t>
      </w:r>
    </w:p>
    <w:p w:rsidR="00B427AB" w:rsidRPr="005653BF" w:rsidRDefault="00B427AB" w:rsidP="00B427AB">
      <w:pPr>
        <w:adjustRightInd w:val="0"/>
        <w:spacing w:line="276" w:lineRule="auto"/>
        <w:jc w:val="left"/>
        <w:rPr>
          <w:rFonts w:ascii="仿宋" w:eastAsia="仿宋" w:hAnsi="仿宋" w:cs="Arial"/>
          <w:sz w:val="24"/>
        </w:rPr>
      </w:pPr>
    </w:p>
    <w:p w:rsidR="00B427AB" w:rsidRPr="005653BF" w:rsidRDefault="00B427AB" w:rsidP="00B427AB">
      <w:pPr>
        <w:adjustRightInd w:val="0"/>
        <w:spacing w:line="276" w:lineRule="auto"/>
        <w:jc w:val="left"/>
        <w:rPr>
          <w:rFonts w:ascii="仿宋" w:eastAsia="仿宋" w:hAnsi="仿宋" w:cs="Arial"/>
          <w:sz w:val="24"/>
        </w:rPr>
      </w:pPr>
    </w:p>
    <w:p w:rsidR="00B427AB" w:rsidRPr="005653BF" w:rsidRDefault="00B427AB" w:rsidP="00B427AB">
      <w:pPr>
        <w:adjustRightInd w:val="0"/>
        <w:spacing w:line="276" w:lineRule="auto"/>
        <w:rPr>
          <w:rFonts w:ascii="仿宋" w:eastAsia="仿宋" w:hAnsi="仿宋" w:cs="宋体"/>
          <w:kern w:val="0"/>
          <w:sz w:val="24"/>
        </w:rPr>
      </w:pPr>
    </w:p>
    <w:p w:rsidR="00B427AB" w:rsidRPr="005653BF" w:rsidRDefault="00B427AB" w:rsidP="00B427AB">
      <w:pPr>
        <w:adjustRightInd w:val="0"/>
        <w:spacing w:line="276" w:lineRule="auto"/>
        <w:ind w:firstLineChars="200" w:firstLine="480"/>
        <w:rPr>
          <w:rFonts w:ascii="仿宋" w:eastAsia="仿宋" w:hAnsi="仿宋" w:cs="仿宋_GB2312"/>
          <w:bCs/>
          <w:sz w:val="24"/>
        </w:rPr>
      </w:pPr>
    </w:p>
    <w:p w:rsidR="00E643E3" w:rsidRPr="00B427AB" w:rsidRDefault="00E643E3"/>
    <w:sectPr w:rsidR="00E643E3" w:rsidRPr="00B4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DE5E9"/>
    <w:multiLevelType w:val="singleLevel"/>
    <w:tmpl w:val="55ADE5E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AB"/>
    <w:rsid w:val="00B427AB"/>
    <w:rsid w:val="00E6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7A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427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27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7A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427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27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831;&#21457;&#37038;&#20214;&#33267;jxfz@sdju.edu.cn,&#25110;&#21672;&#35810;&#30005;&#35805;&#65306;382230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余维薇</dc:creator>
  <cp:lastModifiedBy>余维薇</cp:lastModifiedBy>
  <cp:revision>1</cp:revision>
  <dcterms:created xsi:type="dcterms:W3CDTF">2016-06-07T00:35:00Z</dcterms:created>
  <dcterms:modified xsi:type="dcterms:W3CDTF">2016-06-07T00:37:00Z</dcterms:modified>
</cp:coreProperties>
</file>