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kern w:val="0"/>
          <w:sz w:val="24"/>
          <w:lang w:val="zh-TW" w:eastAsia="zh-TW"/>
        </w:rPr>
      </w:pPr>
      <w:r>
        <w:rPr>
          <w:rFonts w:hint="eastAsia" w:ascii="宋体" w:hAnsi="宋体"/>
          <w:kern w:val="0"/>
          <w:sz w:val="24"/>
          <w:lang w:val="zh-TW" w:eastAsia="zh-TW"/>
        </w:rPr>
        <w:t>附件2：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  <w:lang w:val="zh-TW" w:eastAsia="zh-TW"/>
        </w:rPr>
      </w:pPr>
      <w:r>
        <w:rPr>
          <w:rFonts w:hint="eastAsia" w:ascii="宋体" w:hAnsi="宋体" w:cs="宋体"/>
          <w:kern w:val="0"/>
          <w:sz w:val="32"/>
          <w:szCs w:val="32"/>
          <w:lang w:val="zh-TW"/>
        </w:rPr>
        <w:t>上海电机学院三全十育人标杆创建团队申请表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20"/>
        <w:gridCol w:w="1772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团队名称</w:t>
            </w:r>
          </w:p>
        </w:tc>
        <w:tc>
          <w:tcPr>
            <w:tcW w:w="6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所属部门（学院）</w:t>
            </w:r>
          </w:p>
        </w:tc>
        <w:tc>
          <w:tcPr>
            <w:tcW w:w="6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3" w:hRule="atLeast"/>
        </w:trPr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团队简介</w:t>
            </w:r>
          </w:p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（已有成果）</w:t>
            </w:r>
          </w:p>
        </w:tc>
        <w:tc>
          <w:tcPr>
            <w:tcW w:w="6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0" w:name="OLE_LINK2" w:colFirst="1" w:colLast="3"/>
            <w:r>
              <w:rPr>
                <w:rFonts w:hint="eastAsia"/>
                <w:sz w:val="22"/>
                <w:szCs w:val="22"/>
              </w:rPr>
              <w:t>团队基本信息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负责人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4" w:hRule="atLeast"/>
        </w:trPr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创建计划</w:t>
            </w:r>
          </w:p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（包括推进时间、具体内容、预期成果等）</w:t>
            </w:r>
          </w:p>
        </w:tc>
        <w:tc>
          <w:tcPr>
            <w:tcW w:w="6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4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团队负责人意见：</w:t>
            </w:r>
          </w:p>
          <w:p>
            <w:pPr>
              <w:spacing w:line="360" w:lineRule="auto"/>
              <w:rPr>
                <w:sz w:val="22"/>
                <w:szCs w:val="22"/>
              </w:rPr>
            </w:pPr>
          </w:p>
          <w:p>
            <w:pPr>
              <w:spacing w:line="360" w:lineRule="auto"/>
              <w:rPr>
                <w:sz w:val="22"/>
                <w:szCs w:val="22"/>
              </w:rPr>
            </w:pPr>
            <w:bookmarkStart w:id="1" w:name="_GoBack"/>
            <w:bookmarkEnd w:id="1"/>
          </w:p>
          <w:p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所属部门（学院）意见：</w:t>
            </w:r>
          </w:p>
          <w:p>
            <w:pPr>
              <w:spacing w:line="360" w:lineRule="auto"/>
              <w:rPr>
                <w:sz w:val="22"/>
                <w:szCs w:val="22"/>
              </w:rPr>
            </w:pPr>
          </w:p>
          <w:p>
            <w:pPr>
              <w:spacing w:line="360" w:lineRule="auto"/>
              <w:rPr>
                <w:sz w:val="22"/>
                <w:szCs w:val="22"/>
              </w:rPr>
            </w:pPr>
          </w:p>
          <w:p>
            <w:pPr>
              <w:spacing w:line="360" w:lineRule="auto"/>
              <w:rPr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8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大学生思想政治工作领导小组意见</w:t>
            </w:r>
          </w:p>
          <w:p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E4A50"/>
    <w:rsid w:val="09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2019-12-04T02:35:00Z</dcterms:created>
  <dc:creator>wind7</dc:creator>
  <cp:lastModifiedBy>wind7</cp:lastModifiedBy>
  <dcterms:modified xsi:type="dcterms:W3CDTF">2019-12-04T02:35:41Z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