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A8702" w14:textId="0757538D" w:rsidR="00E70DA9" w:rsidRPr="000F6A14" w:rsidRDefault="00E70DA9" w:rsidP="00E70DA9">
      <w:pPr>
        <w:rPr>
          <w:rFonts w:ascii="仿宋" w:eastAsia="仿宋" w:hAnsi="仿宋"/>
          <w:sz w:val="28"/>
          <w:szCs w:val="28"/>
        </w:rPr>
      </w:pPr>
    </w:p>
    <w:p w14:paraId="2EBA395C" w14:textId="5FC977A2" w:rsidR="00E70DA9" w:rsidRPr="007C0973" w:rsidRDefault="00E70DA9" w:rsidP="00E70DA9">
      <w:pPr>
        <w:spacing w:beforeLines="50" w:before="156" w:afterLines="50" w:after="156" w:line="480" w:lineRule="exact"/>
        <w:jc w:val="center"/>
        <w:rPr>
          <w:rFonts w:ascii="仿宋_GB2312" w:eastAsia="仿宋_GB2312"/>
          <w:b/>
          <w:color w:val="000000"/>
          <w:sz w:val="24"/>
        </w:rPr>
      </w:pPr>
      <w:r w:rsidRPr="007C0973">
        <w:rPr>
          <w:rFonts w:ascii="宋体" w:hAnsi="宋体" w:hint="eastAsia"/>
          <w:b/>
          <w:color w:val="000000"/>
          <w:sz w:val="44"/>
          <w:szCs w:val="44"/>
        </w:rPr>
        <w:t>上海电机学院学生赴海外学习、实习项目管理办法（</w:t>
      </w:r>
      <w:r w:rsidR="00A86D7E">
        <w:rPr>
          <w:rFonts w:ascii="宋体" w:hAnsi="宋体" w:hint="eastAsia"/>
          <w:b/>
          <w:color w:val="000000"/>
          <w:sz w:val="44"/>
          <w:szCs w:val="44"/>
        </w:rPr>
        <w:t>2</w:t>
      </w:r>
      <w:r w:rsidR="00A86D7E">
        <w:rPr>
          <w:rFonts w:ascii="宋体" w:hAnsi="宋体"/>
          <w:b/>
          <w:color w:val="000000"/>
          <w:sz w:val="44"/>
          <w:szCs w:val="44"/>
        </w:rPr>
        <w:t>018</w:t>
      </w:r>
      <w:r w:rsidRPr="007C0973">
        <w:rPr>
          <w:rFonts w:ascii="宋体" w:hAnsi="宋体" w:hint="eastAsia"/>
          <w:b/>
          <w:color w:val="000000"/>
          <w:sz w:val="44"/>
          <w:szCs w:val="44"/>
        </w:rPr>
        <w:t>修订</w:t>
      </w:r>
      <w:r w:rsidR="00A86D7E">
        <w:rPr>
          <w:rFonts w:ascii="宋体" w:hAnsi="宋体" w:hint="eastAsia"/>
          <w:b/>
          <w:color w:val="000000"/>
          <w:sz w:val="44"/>
          <w:szCs w:val="44"/>
        </w:rPr>
        <w:t>版</w:t>
      </w:r>
      <w:r w:rsidRPr="007C0973">
        <w:rPr>
          <w:rFonts w:ascii="宋体" w:hAnsi="宋体" w:hint="eastAsia"/>
          <w:b/>
          <w:color w:val="000000"/>
          <w:sz w:val="44"/>
          <w:szCs w:val="44"/>
        </w:rPr>
        <w:t>）</w:t>
      </w:r>
    </w:p>
    <w:p w14:paraId="39374BE6" w14:textId="77777777" w:rsidR="00E70DA9" w:rsidRPr="007C0973" w:rsidRDefault="00E70DA9" w:rsidP="00E70DA9">
      <w:pPr>
        <w:snapToGrid w:val="0"/>
        <w:spacing w:beforeLines="50" w:before="156" w:afterLines="50" w:after="156" w:line="480" w:lineRule="exact"/>
        <w:ind w:firstLineChars="200" w:firstLine="560"/>
        <w:jc w:val="center"/>
        <w:rPr>
          <w:rFonts w:ascii="黑体" w:eastAsia="黑体"/>
          <w:sz w:val="28"/>
          <w:szCs w:val="28"/>
        </w:rPr>
      </w:pPr>
      <w:r w:rsidRPr="007C0973">
        <w:rPr>
          <w:rFonts w:ascii="黑体" w:eastAsia="黑体" w:hint="eastAsia"/>
          <w:sz w:val="28"/>
          <w:szCs w:val="28"/>
        </w:rPr>
        <w:t>一、总则</w:t>
      </w:r>
    </w:p>
    <w:p w14:paraId="1967895A" w14:textId="19FEA214" w:rsidR="00E70DA9" w:rsidRPr="00A55E31" w:rsidRDefault="00E70DA9" w:rsidP="00E70DA9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55E31">
        <w:rPr>
          <w:rFonts w:ascii="仿宋" w:eastAsia="仿宋" w:hAnsi="仿宋" w:hint="eastAsia"/>
          <w:b/>
          <w:sz w:val="28"/>
          <w:szCs w:val="28"/>
        </w:rPr>
        <w:t>第一条</w:t>
      </w:r>
      <w:r w:rsidRPr="00A55E31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A55E31">
        <w:rPr>
          <w:rFonts w:ascii="仿宋" w:eastAsia="仿宋" w:hAnsi="仿宋" w:hint="eastAsia"/>
          <w:sz w:val="28"/>
          <w:szCs w:val="28"/>
        </w:rPr>
        <w:t>为落实《上海市中长期教育改革和发展规划纲要2010-2020》和《上海电机学院中长期改革和发展规划纲要（2010-2020）》（以下简称《规划纲要》）精神，实施《规划纲要》所提出的国际化战略要求，</w:t>
      </w:r>
      <w:r w:rsidRPr="008D001C">
        <w:rPr>
          <w:rFonts w:ascii="仿宋" w:eastAsia="仿宋" w:hAnsi="仿宋" w:hint="eastAsia"/>
          <w:sz w:val="28"/>
          <w:szCs w:val="28"/>
        </w:rPr>
        <w:t>切实加强我校学生海外学习、实习项目管理，根据《上海市高校学生海外学习、实习项目管理办法》（沪教委外〔2011〕130号）并结合近年来我校学生海外学习、实习项目实际执行情况，</w:t>
      </w:r>
      <w:r w:rsidRPr="008D001C">
        <w:rPr>
          <w:rFonts w:ascii="仿宋" w:eastAsia="仿宋" w:hAnsi="仿宋"/>
          <w:sz w:val="28"/>
          <w:szCs w:val="28"/>
        </w:rPr>
        <w:t>进一步修订</w:t>
      </w:r>
      <w:r w:rsidRPr="008D001C">
        <w:rPr>
          <w:rFonts w:ascii="仿宋" w:eastAsia="仿宋" w:hAnsi="仿宋" w:hint="eastAsia"/>
          <w:sz w:val="28"/>
          <w:szCs w:val="28"/>
        </w:rPr>
        <w:t>《上海电机学院学生赴海外学习、实习项目管理办法》。</w:t>
      </w:r>
    </w:p>
    <w:p w14:paraId="340D1085" w14:textId="77777777" w:rsidR="00E70DA9" w:rsidRPr="00A55E31" w:rsidRDefault="00E70DA9" w:rsidP="00E70DA9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55E31">
        <w:rPr>
          <w:rFonts w:ascii="仿宋" w:eastAsia="仿宋" w:hAnsi="仿宋" w:hint="eastAsia"/>
          <w:b/>
          <w:sz w:val="28"/>
          <w:szCs w:val="28"/>
        </w:rPr>
        <w:t>第二条</w:t>
      </w:r>
      <w:r w:rsidRPr="00A55E31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A55E31">
        <w:rPr>
          <w:rFonts w:ascii="仿宋" w:eastAsia="仿宋" w:hAnsi="仿宋" w:hint="eastAsia"/>
          <w:sz w:val="28"/>
          <w:szCs w:val="28"/>
        </w:rPr>
        <w:t>实施我校学生海外学习、实习项目（以下简称“学生海外项目”）旨在为我校学生提供多种国际文化背景下的海外学习机会，拓展国际视野，提升国际交往能力。</w:t>
      </w:r>
    </w:p>
    <w:p w14:paraId="743F9B73" w14:textId="77777777" w:rsidR="00E70DA9" w:rsidRPr="00A55E31" w:rsidRDefault="00E70DA9" w:rsidP="00E70DA9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55E31">
        <w:rPr>
          <w:rFonts w:ascii="仿宋" w:eastAsia="仿宋" w:hAnsi="仿宋" w:hint="eastAsia"/>
          <w:b/>
          <w:sz w:val="28"/>
          <w:szCs w:val="28"/>
        </w:rPr>
        <w:t>第三条</w:t>
      </w:r>
      <w:r w:rsidRPr="00A55E31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A55E31">
        <w:rPr>
          <w:rFonts w:ascii="仿宋" w:eastAsia="仿宋" w:hAnsi="仿宋" w:hint="eastAsia"/>
          <w:sz w:val="28"/>
          <w:szCs w:val="28"/>
        </w:rPr>
        <w:t>学校设立学生海外项目专项资金，资助我校学生赴海外知名大学、海外企业和国际组织学习、交流、见习或实习。</w:t>
      </w:r>
    </w:p>
    <w:p w14:paraId="473B8283" w14:textId="77777777" w:rsidR="00E70DA9" w:rsidRPr="00A55E31" w:rsidRDefault="00E70DA9" w:rsidP="00E70DA9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55E31">
        <w:rPr>
          <w:rFonts w:ascii="仿宋" w:eastAsia="仿宋" w:hAnsi="仿宋" w:hint="eastAsia"/>
          <w:b/>
          <w:sz w:val="28"/>
          <w:szCs w:val="28"/>
        </w:rPr>
        <w:t>第四条</w:t>
      </w:r>
      <w:r w:rsidRPr="00A55E31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A55E31">
        <w:rPr>
          <w:rFonts w:ascii="仿宋" w:eastAsia="仿宋" w:hAnsi="仿宋" w:hint="eastAsia"/>
          <w:sz w:val="28"/>
          <w:szCs w:val="28"/>
        </w:rPr>
        <w:t>学生海外项目采用学校或二级学院资助、学生本人承担相结合的经费筹措方式，并努力吸纳社会资金，拓宽学生海外项目派出渠道，扩大在校生赴海外学习的受益面。</w:t>
      </w:r>
    </w:p>
    <w:p w14:paraId="510ABF9E" w14:textId="77777777" w:rsidR="00E70DA9" w:rsidRPr="00A55E31" w:rsidRDefault="00E70DA9" w:rsidP="00E70DA9">
      <w:pPr>
        <w:spacing w:line="48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A55E31">
        <w:rPr>
          <w:rFonts w:ascii="仿宋" w:eastAsia="仿宋" w:hAnsi="仿宋" w:hint="eastAsia"/>
          <w:b/>
          <w:sz w:val="28"/>
          <w:szCs w:val="28"/>
        </w:rPr>
        <w:t>第五条</w:t>
      </w:r>
      <w:r w:rsidRPr="00A55E31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A55E31">
        <w:rPr>
          <w:rFonts w:ascii="仿宋" w:eastAsia="仿宋" w:hAnsi="仿宋" w:hint="eastAsia"/>
          <w:sz w:val="28"/>
          <w:szCs w:val="28"/>
        </w:rPr>
        <w:t>学生海外项目以项目管理的方式组织实施，以校级交流项目为基础，经费统筹安排。</w:t>
      </w:r>
    </w:p>
    <w:p w14:paraId="2465FD0C" w14:textId="77777777" w:rsidR="00E70DA9" w:rsidRPr="007C0973" w:rsidRDefault="00E70DA9" w:rsidP="00E70DA9">
      <w:pPr>
        <w:snapToGrid w:val="0"/>
        <w:spacing w:beforeLines="50" w:before="156" w:afterLines="50" w:after="156" w:line="480" w:lineRule="exact"/>
        <w:ind w:firstLineChars="200" w:firstLine="560"/>
        <w:jc w:val="center"/>
        <w:rPr>
          <w:rFonts w:ascii="黑体" w:eastAsia="黑体"/>
          <w:sz w:val="28"/>
          <w:szCs w:val="28"/>
        </w:rPr>
      </w:pPr>
      <w:r w:rsidRPr="007C0973">
        <w:rPr>
          <w:rFonts w:ascii="黑体" w:eastAsia="黑体" w:hint="eastAsia"/>
          <w:sz w:val="28"/>
          <w:szCs w:val="28"/>
        </w:rPr>
        <w:t>二、实施原则</w:t>
      </w:r>
    </w:p>
    <w:p w14:paraId="77A9775E" w14:textId="77777777"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55E31">
        <w:rPr>
          <w:rFonts w:ascii="仿宋" w:eastAsia="仿宋" w:hAnsi="仿宋" w:hint="eastAsia"/>
          <w:b/>
          <w:sz w:val="28"/>
          <w:szCs w:val="28"/>
        </w:rPr>
        <w:t>第六条</w:t>
      </w:r>
      <w:r w:rsidRPr="00A55E31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A55E31">
        <w:rPr>
          <w:rFonts w:ascii="仿宋" w:eastAsia="仿宋" w:hAnsi="仿宋" w:hint="eastAsia"/>
          <w:sz w:val="28"/>
          <w:szCs w:val="28"/>
        </w:rPr>
        <w:t>项目资助原则：</w:t>
      </w:r>
    </w:p>
    <w:p w14:paraId="3B555253" w14:textId="2C58B619"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</w:t>
      </w:r>
      <w:r w:rsidRPr="00A55E31">
        <w:rPr>
          <w:rFonts w:ascii="仿宋" w:eastAsia="仿宋" w:hAnsi="仿宋" w:hint="eastAsia"/>
          <w:sz w:val="28"/>
          <w:szCs w:val="28"/>
        </w:rPr>
        <w:t>优先支持卓越工程师教育培养计划专业、上海市应用型本科试点专业、</w:t>
      </w:r>
      <w:r w:rsidR="008E0881" w:rsidRPr="00A668AA">
        <w:rPr>
          <w:rFonts w:ascii="仿宋" w:eastAsia="仿宋" w:hAnsi="仿宋" w:hint="eastAsia"/>
          <w:sz w:val="28"/>
          <w:szCs w:val="28"/>
        </w:rPr>
        <w:t>上海市一流本科建设专业</w:t>
      </w:r>
      <w:r w:rsidR="008E0881">
        <w:rPr>
          <w:rFonts w:ascii="仿宋" w:eastAsia="仿宋" w:hAnsi="仿宋" w:hint="eastAsia"/>
          <w:sz w:val="28"/>
          <w:szCs w:val="28"/>
        </w:rPr>
        <w:t>、</w:t>
      </w:r>
      <w:r w:rsidRPr="00A55E31">
        <w:rPr>
          <w:rFonts w:ascii="仿宋" w:eastAsia="仿宋" w:hAnsi="仿宋" w:hint="eastAsia"/>
          <w:sz w:val="28"/>
          <w:szCs w:val="28"/>
        </w:rPr>
        <w:t>中外合作办学相关专业</w:t>
      </w:r>
      <w:r w:rsidRPr="00A55E31">
        <w:rPr>
          <w:rFonts w:ascii="仿宋" w:eastAsia="仿宋" w:hAnsi="仿宋" w:hint="eastAsia"/>
          <w:sz w:val="28"/>
          <w:szCs w:val="28"/>
        </w:rPr>
        <w:lastRenderedPageBreak/>
        <w:t>以及学校特色重点专业等人才培养重点项目；</w:t>
      </w:r>
    </w:p>
    <w:p w14:paraId="534419AF" w14:textId="77777777"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</w:t>
      </w:r>
      <w:r w:rsidRPr="00A55E31">
        <w:rPr>
          <w:rFonts w:ascii="仿宋" w:eastAsia="仿宋" w:hAnsi="仿宋" w:hint="eastAsia"/>
          <w:sz w:val="28"/>
          <w:szCs w:val="28"/>
        </w:rPr>
        <w:t>优先支持赴海外名校和全球500强企业的项目；</w:t>
      </w:r>
    </w:p>
    <w:p w14:paraId="769A3F1D" w14:textId="29DD2EF9" w:rsidR="00E70DA9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</w:t>
      </w:r>
      <w:r w:rsidR="008E0881">
        <w:rPr>
          <w:rFonts w:ascii="仿宋" w:eastAsia="仿宋" w:hAnsi="仿宋" w:hint="eastAsia"/>
          <w:sz w:val="28"/>
          <w:szCs w:val="28"/>
        </w:rPr>
        <w:t>坚持选优的同时帮助家庭经济困难学生</w:t>
      </w:r>
      <w:r w:rsidR="00D15125">
        <w:rPr>
          <w:rFonts w:ascii="仿宋" w:eastAsia="仿宋" w:hAnsi="仿宋" w:hint="eastAsia"/>
          <w:sz w:val="28"/>
          <w:szCs w:val="28"/>
        </w:rPr>
        <w:t>，对品学兼优但家庭贫困的学生予以重点支持，并加大资助力度；</w:t>
      </w:r>
    </w:p>
    <w:p w14:paraId="05B92C36" w14:textId="60A9CE01" w:rsidR="00960ED2" w:rsidRPr="00C056E1" w:rsidRDefault="00960ED2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8E0881" w:rsidRPr="00C056E1">
        <w:rPr>
          <w:rFonts w:ascii="仿宋" w:eastAsia="仿宋" w:hAnsi="仿宋" w:hint="eastAsia"/>
          <w:sz w:val="28"/>
          <w:szCs w:val="28"/>
        </w:rPr>
        <w:t>四）优先资助</w:t>
      </w:r>
      <w:r w:rsidRPr="00C056E1">
        <w:rPr>
          <w:rFonts w:ascii="仿宋" w:eastAsia="仿宋" w:hAnsi="仿宋" w:hint="eastAsia"/>
          <w:sz w:val="28"/>
          <w:szCs w:val="28"/>
        </w:rPr>
        <w:t>学生赴“一带一路”沿线国家开展交流</w:t>
      </w:r>
      <w:r w:rsidR="00D15125" w:rsidRPr="00C056E1">
        <w:rPr>
          <w:rFonts w:ascii="仿宋" w:eastAsia="仿宋" w:hAnsi="仿宋" w:hint="eastAsia"/>
          <w:sz w:val="28"/>
          <w:szCs w:val="28"/>
        </w:rPr>
        <w:t>学习</w:t>
      </w:r>
      <w:r w:rsidRPr="00C056E1">
        <w:rPr>
          <w:rFonts w:ascii="仿宋" w:eastAsia="仿宋" w:hAnsi="仿宋" w:hint="eastAsia"/>
          <w:sz w:val="28"/>
          <w:szCs w:val="28"/>
        </w:rPr>
        <w:t>和实习项目</w:t>
      </w:r>
      <w:r w:rsidR="00D15125" w:rsidRPr="00C056E1">
        <w:rPr>
          <w:rFonts w:ascii="仿宋" w:eastAsia="仿宋" w:hAnsi="仿宋" w:hint="eastAsia"/>
          <w:sz w:val="28"/>
          <w:szCs w:val="28"/>
        </w:rPr>
        <w:t>。</w:t>
      </w:r>
    </w:p>
    <w:p w14:paraId="167434FF" w14:textId="77777777" w:rsidR="00E70DA9" w:rsidRPr="007C0973" w:rsidRDefault="00E70DA9" w:rsidP="00E70DA9">
      <w:pPr>
        <w:snapToGrid w:val="0"/>
        <w:spacing w:beforeLines="50" w:before="156" w:afterLines="50" w:after="156" w:line="480" w:lineRule="exact"/>
        <w:ind w:firstLineChars="200" w:firstLine="560"/>
        <w:jc w:val="center"/>
        <w:rPr>
          <w:rFonts w:ascii="黑体" w:eastAsia="黑体"/>
          <w:sz w:val="28"/>
          <w:szCs w:val="28"/>
        </w:rPr>
      </w:pPr>
      <w:r w:rsidRPr="007C0973">
        <w:rPr>
          <w:rFonts w:ascii="黑体" w:eastAsia="黑体" w:hint="eastAsia"/>
          <w:sz w:val="28"/>
          <w:szCs w:val="28"/>
        </w:rPr>
        <w:t>三、资助范围</w:t>
      </w:r>
    </w:p>
    <w:p w14:paraId="0321DF0D" w14:textId="77777777"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55E31">
        <w:rPr>
          <w:rFonts w:ascii="仿宋" w:eastAsia="仿宋" w:hAnsi="仿宋" w:hint="eastAsia"/>
          <w:b/>
          <w:sz w:val="28"/>
          <w:szCs w:val="28"/>
        </w:rPr>
        <w:t>第七条</w:t>
      </w:r>
      <w:r w:rsidRPr="00A55E31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A55E31">
        <w:rPr>
          <w:rFonts w:ascii="仿宋" w:eastAsia="仿宋" w:hAnsi="仿宋" w:hint="eastAsia"/>
          <w:sz w:val="28"/>
          <w:szCs w:val="28"/>
        </w:rPr>
        <w:t>项目资助对象：我校全日制中国境内在校研究生、本科生和专科生。</w:t>
      </w:r>
    </w:p>
    <w:p w14:paraId="4576A2FB" w14:textId="77777777"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55E31">
        <w:rPr>
          <w:rFonts w:ascii="仿宋" w:eastAsia="仿宋" w:hAnsi="仿宋" w:hint="eastAsia"/>
          <w:b/>
          <w:sz w:val="28"/>
          <w:szCs w:val="28"/>
        </w:rPr>
        <w:t>第八条</w:t>
      </w:r>
      <w:r w:rsidRPr="00A55E31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A55E31">
        <w:rPr>
          <w:rFonts w:ascii="仿宋" w:eastAsia="仿宋" w:hAnsi="仿宋" w:hint="eastAsia"/>
          <w:sz w:val="28"/>
          <w:szCs w:val="28"/>
        </w:rPr>
        <w:t>项目资助类型：</w:t>
      </w:r>
    </w:p>
    <w:p w14:paraId="735745EF" w14:textId="77777777"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</w:t>
      </w:r>
      <w:r w:rsidRPr="00A55E31">
        <w:rPr>
          <w:rFonts w:ascii="仿宋" w:eastAsia="仿宋" w:hAnsi="仿宋" w:hint="eastAsia"/>
          <w:sz w:val="28"/>
          <w:szCs w:val="28"/>
        </w:rPr>
        <w:t>赴海外高校学习、进修一学期及以上且修完课程可获取相应学分的项目；</w:t>
      </w:r>
    </w:p>
    <w:p w14:paraId="7622CEFE" w14:textId="53B47DDA"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</w:t>
      </w:r>
      <w:r w:rsidR="00D15125">
        <w:rPr>
          <w:rFonts w:ascii="仿宋" w:eastAsia="仿宋" w:hAnsi="仿宋" w:hint="eastAsia"/>
          <w:sz w:val="28"/>
          <w:szCs w:val="28"/>
        </w:rPr>
        <w:t>赴海外企业和国际组织见习或实习</w:t>
      </w:r>
      <w:r w:rsidR="008E0881" w:rsidRPr="00DB28C1">
        <w:rPr>
          <w:rFonts w:ascii="仿宋" w:eastAsia="仿宋" w:hAnsi="仿宋" w:hint="eastAsia"/>
          <w:sz w:val="28"/>
          <w:szCs w:val="28"/>
        </w:rPr>
        <w:t>三</w:t>
      </w:r>
      <w:r w:rsidR="00D15125" w:rsidRPr="00DB28C1">
        <w:rPr>
          <w:rFonts w:ascii="仿宋" w:eastAsia="仿宋" w:hAnsi="仿宋" w:hint="eastAsia"/>
          <w:sz w:val="28"/>
          <w:szCs w:val="28"/>
        </w:rPr>
        <w:t>个月以上的</w:t>
      </w:r>
      <w:r w:rsidRPr="00A55E31">
        <w:rPr>
          <w:rFonts w:ascii="仿宋" w:eastAsia="仿宋" w:hAnsi="仿宋" w:hint="eastAsia"/>
          <w:sz w:val="28"/>
          <w:szCs w:val="28"/>
        </w:rPr>
        <w:t>项目；</w:t>
      </w:r>
    </w:p>
    <w:p w14:paraId="306BD924" w14:textId="66155231"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</w:t>
      </w:r>
      <w:r w:rsidR="008E0881">
        <w:rPr>
          <w:rFonts w:ascii="仿宋" w:eastAsia="仿宋" w:hAnsi="仿宋" w:hint="eastAsia"/>
          <w:sz w:val="28"/>
          <w:szCs w:val="28"/>
        </w:rPr>
        <w:t>赴海外高校履行校级</w:t>
      </w:r>
      <w:r w:rsidR="00D70DD4">
        <w:rPr>
          <w:rFonts w:ascii="仿宋" w:eastAsia="仿宋" w:hAnsi="仿宋" w:hint="eastAsia"/>
          <w:sz w:val="28"/>
          <w:szCs w:val="28"/>
        </w:rPr>
        <w:t>协议中规定的短期课程项目和访问交流项目、实习项目；</w:t>
      </w:r>
    </w:p>
    <w:p w14:paraId="3475FF17" w14:textId="77777777"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</w:t>
      </w:r>
      <w:r w:rsidRPr="00A55E31">
        <w:rPr>
          <w:rFonts w:ascii="仿宋" w:eastAsia="仿宋" w:hAnsi="仿宋" w:hint="eastAsia"/>
          <w:sz w:val="28"/>
          <w:szCs w:val="28"/>
        </w:rPr>
        <w:t>符合资助原则的其他重点资助项目。</w:t>
      </w:r>
    </w:p>
    <w:p w14:paraId="2DC7D3FF" w14:textId="77777777"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55E31">
        <w:rPr>
          <w:rFonts w:ascii="仿宋" w:eastAsia="仿宋" w:hAnsi="仿宋" w:hint="eastAsia"/>
          <w:b/>
          <w:sz w:val="28"/>
          <w:szCs w:val="28"/>
        </w:rPr>
        <w:t>第九条</w:t>
      </w:r>
      <w:r w:rsidRPr="00A55E31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A55E31">
        <w:rPr>
          <w:rFonts w:ascii="仿宋" w:eastAsia="仿宋" w:hAnsi="仿宋" w:hint="eastAsia"/>
          <w:sz w:val="28"/>
          <w:szCs w:val="28"/>
        </w:rPr>
        <w:t>项目资助内容：往返机票、学费、实习费、保险费、海外住宿费等。</w:t>
      </w:r>
    </w:p>
    <w:p w14:paraId="661CB1C7" w14:textId="77777777"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55E31">
        <w:rPr>
          <w:rFonts w:ascii="仿宋" w:eastAsia="仿宋" w:hAnsi="仿宋" w:hint="eastAsia"/>
          <w:b/>
          <w:sz w:val="28"/>
          <w:szCs w:val="28"/>
        </w:rPr>
        <w:t>第十条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A55E31">
        <w:rPr>
          <w:rFonts w:ascii="仿宋" w:eastAsia="仿宋" w:hAnsi="仿宋" w:hint="eastAsia"/>
          <w:sz w:val="28"/>
          <w:szCs w:val="28"/>
        </w:rPr>
        <w:t xml:space="preserve"> 资助标准及要求：</w:t>
      </w:r>
    </w:p>
    <w:p w14:paraId="75DD1ED1" w14:textId="77777777"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</w:t>
      </w:r>
      <w:r w:rsidRPr="00A55E31">
        <w:rPr>
          <w:rFonts w:ascii="仿宋" w:eastAsia="仿宋" w:hAnsi="仿宋" w:hint="eastAsia"/>
          <w:sz w:val="28"/>
          <w:szCs w:val="28"/>
        </w:rPr>
        <w:t>学生在其同一学段（指专科、本科或研究生阶段）资助总额不超过3万元人民币；</w:t>
      </w:r>
    </w:p>
    <w:p w14:paraId="3EF43DF9" w14:textId="77777777"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</w:t>
      </w:r>
      <w:r w:rsidRPr="00A55E31">
        <w:rPr>
          <w:rFonts w:ascii="仿宋" w:eastAsia="仿宋" w:hAnsi="仿宋" w:hint="eastAsia"/>
          <w:sz w:val="28"/>
          <w:szCs w:val="28"/>
        </w:rPr>
        <w:t>学生参加不同类型的海外项目，每个项目只能享受资助一次；</w:t>
      </w:r>
    </w:p>
    <w:p w14:paraId="3AFA51A6" w14:textId="06782CAE"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</w:t>
      </w:r>
      <w:r w:rsidRPr="00A55E31">
        <w:rPr>
          <w:rFonts w:ascii="仿宋" w:eastAsia="仿宋" w:hAnsi="仿宋" w:hint="eastAsia"/>
          <w:sz w:val="28"/>
          <w:szCs w:val="28"/>
        </w:rPr>
        <w:t>学生GPA成绩达到2.0及以上的，可以申请参加海外项目；GPA成绩达到</w:t>
      </w:r>
      <w:r w:rsidR="00D70DD4" w:rsidRPr="00C056E1">
        <w:rPr>
          <w:rFonts w:ascii="仿宋" w:eastAsia="仿宋" w:hAnsi="仿宋" w:hint="eastAsia"/>
          <w:sz w:val="28"/>
          <w:szCs w:val="28"/>
        </w:rPr>
        <w:t>2.8</w:t>
      </w:r>
      <w:r w:rsidRPr="00A55E31">
        <w:rPr>
          <w:rFonts w:ascii="仿宋" w:eastAsia="仿宋" w:hAnsi="仿宋" w:hint="eastAsia"/>
          <w:sz w:val="28"/>
          <w:szCs w:val="28"/>
        </w:rPr>
        <w:t>及以上时方可享受资助；</w:t>
      </w:r>
    </w:p>
    <w:p w14:paraId="0CE38CA2" w14:textId="53B3F63F" w:rsidR="00BB2AA2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</w:t>
      </w:r>
      <w:r w:rsidRPr="00A55E31">
        <w:rPr>
          <w:rFonts w:ascii="仿宋" w:eastAsia="仿宋" w:hAnsi="仿宋" w:hint="eastAsia"/>
          <w:sz w:val="28"/>
          <w:szCs w:val="28"/>
        </w:rPr>
        <w:t>长期项目（</w:t>
      </w:r>
      <w:r w:rsidR="00A002B1">
        <w:rPr>
          <w:rFonts w:ascii="仿宋" w:eastAsia="仿宋" w:hAnsi="仿宋" w:hint="eastAsia"/>
          <w:sz w:val="28"/>
          <w:szCs w:val="28"/>
        </w:rPr>
        <w:t>三</w:t>
      </w:r>
      <w:r w:rsidRPr="00A55E31">
        <w:rPr>
          <w:rFonts w:ascii="仿宋" w:eastAsia="仿宋" w:hAnsi="仿宋" w:hint="eastAsia"/>
          <w:sz w:val="28"/>
          <w:szCs w:val="28"/>
        </w:rPr>
        <w:t>个月及以上的），资助金额不超过3万元人民币，根据其个人GPA</w:t>
      </w:r>
      <w:r w:rsidR="007722F2">
        <w:rPr>
          <w:rFonts w:ascii="仿宋" w:eastAsia="仿宋" w:hAnsi="仿宋" w:hint="eastAsia"/>
          <w:sz w:val="28"/>
          <w:szCs w:val="28"/>
        </w:rPr>
        <w:t>绩点</w:t>
      </w:r>
      <w:r w:rsidR="00DE1BEF">
        <w:rPr>
          <w:rFonts w:ascii="仿宋" w:eastAsia="仿宋" w:hAnsi="仿宋" w:hint="eastAsia"/>
          <w:sz w:val="28"/>
          <w:szCs w:val="28"/>
        </w:rPr>
        <w:t>决定：</w:t>
      </w:r>
    </w:p>
    <w:p w14:paraId="54A0338D" w14:textId="25352175" w:rsidR="00BB2AA2" w:rsidRPr="00C056E1" w:rsidRDefault="00BB2AA2" w:rsidP="00D70DD4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056E1">
        <w:rPr>
          <w:rFonts w:ascii="仿宋" w:eastAsia="仿宋" w:hAnsi="仿宋" w:hint="eastAsia"/>
          <w:sz w:val="28"/>
          <w:szCs w:val="28"/>
        </w:rPr>
        <w:lastRenderedPageBreak/>
        <w:t>1</w:t>
      </w:r>
      <w:r w:rsidR="00D70DD4" w:rsidRPr="00C056E1">
        <w:rPr>
          <w:rFonts w:ascii="仿宋" w:eastAsia="仿宋" w:hAnsi="仿宋" w:hint="eastAsia"/>
          <w:sz w:val="28"/>
          <w:szCs w:val="28"/>
        </w:rPr>
        <w:t>、</w:t>
      </w:r>
      <w:r w:rsidR="008E0881" w:rsidRPr="00C056E1">
        <w:rPr>
          <w:rFonts w:ascii="仿宋" w:eastAsia="仿宋" w:hAnsi="仿宋" w:hint="eastAsia"/>
          <w:sz w:val="28"/>
          <w:szCs w:val="28"/>
        </w:rPr>
        <w:t>参加海外学习项目</w:t>
      </w:r>
      <w:r w:rsidR="00D70DD4" w:rsidRPr="00C056E1">
        <w:rPr>
          <w:rFonts w:ascii="仿宋" w:eastAsia="仿宋" w:hAnsi="仿宋" w:hint="eastAsia"/>
          <w:sz w:val="28"/>
          <w:szCs w:val="28"/>
        </w:rPr>
        <w:t>（三个月</w:t>
      </w:r>
      <w:r w:rsidR="00D70DD4" w:rsidRPr="00C056E1">
        <w:rPr>
          <w:rFonts w:ascii="仿宋" w:eastAsia="仿宋" w:hAnsi="仿宋"/>
          <w:sz w:val="28"/>
          <w:szCs w:val="28"/>
        </w:rPr>
        <w:t>—</w:t>
      </w:r>
      <w:r w:rsidR="00D70DD4" w:rsidRPr="00C056E1">
        <w:rPr>
          <w:rFonts w:ascii="仿宋" w:eastAsia="仿宋" w:hAnsi="仿宋" w:hint="eastAsia"/>
          <w:sz w:val="28"/>
          <w:szCs w:val="28"/>
        </w:rPr>
        <w:t>一学年以内），</w:t>
      </w:r>
      <w:r w:rsidRPr="00C056E1">
        <w:rPr>
          <w:rFonts w:ascii="仿宋" w:eastAsia="仿宋" w:hAnsi="仿宋" w:hint="eastAsia"/>
          <w:sz w:val="28"/>
          <w:szCs w:val="28"/>
        </w:rPr>
        <w:t>可享受最高资助金额为</w:t>
      </w:r>
      <w:r w:rsidR="00D70DD4" w:rsidRPr="00C056E1">
        <w:rPr>
          <w:rFonts w:ascii="仿宋" w:eastAsia="仿宋" w:hAnsi="仿宋" w:hint="eastAsia"/>
          <w:sz w:val="28"/>
          <w:szCs w:val="28"/>
        </w:rPr>
        <w:t>3</w:t>
      </w:r>
      <w:r w:rsidRPr="00C056E1">
        <w:rPr>
          <w:rFonts w:ascii="仿宋" w:eastAsia="仿宋" w:hAnsi="仿宋" w:hint="eastAsia"/>
          <w:sz w:val="28"/>
          <w:szCs w:val="28"/>
        </w:rPr>
        <w:t>万元；</w:t>
      </w:r>
    </w:p>
    <w:p w14:paraId="70C6FB19" w14:textId="5AAB74D1" w:rsidR="00BB2AA2" w:rsidRPr="00C056E1" w:rsidRDefault="00E655F3" w:rsidP="00BB2AA2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056E1">
        <w:rPr>
          <w:rFonts w:ascii="仿宋" w:eastAsia="仿宋" w:hAnsi="仿宋" w:hint="eastAsia"/>
          <w:sz w:val="28"/>
          <w:szCs w:val="28"/>
        </w:rPr>
        <w:t>2</w:t>
      </w:r>
      <w:r w:rsidR="008E0881" w:rsidRPr="00C056E1">
        <w:rPr>
          <w:rFonts w:ascii="仿宋" w:eastAsia="仿宋" w:hAnsi="仿宋" w:hint="eastAsia"/>
          <w:sz w:val="28"/>
          <w:szCs w:val="28"/>
        </w:rPr>
        <w:t>、参加海外实习</w:t>
      </w:r>
      <w:r w:rsidR="00BB2AA2" w:rsidRPr="00C056E1">
        <w:rPr>
          <w:rFonts w:ascii="仿宋" w:eastAsia="仿宋" w:hAnsi="仿宋" w:hint="eastAsia"/>
          <w:sz w:val="28"/>
          <w:szCs w:val="28"/>
        </w:rPr>
        <w:t>项目</w:t>
      </w:r>
      <w:r w:rsidR="008E0881" w:rsidRPr="00C056E1">
        <w:rPr>
          <w:rFonts w:ascii="仿宋" w:eastAsia="仿宋" w:hAnsi="仿宋" w:hint="eastAsia"/>
          <w:sz w:val="28"/>
          <w:szCs w:val="28"/>
        </w:rPr>
        <w:t>（三个月</w:t>
      </w:r>
      <w:r w:rsidR="00D70DD4" w:rsidRPr="00C056E1">
        <w:rPr>
          <w:rFonts w:ascii="仿宋" w:eastAsia="仿宋" w:hAnsi="仿宋" w:hint="eastAsia"/>
          <w:sz w:val="28"/>
          <w:szCs w:val="28"/>
        </w:rPr>
        <w:t>及以上</w:t>
      </w:r>
      <w:r w:rsidR="00CE2284" w:rsidRPr="00C056E1">
        <w:rPr>
          <w:rFonts w:ascii="仿宋" w:eastAsia="仿宋" w:hAnsi="仿宋" w:hint="eastAsia"/>
          <w:sz w:val="28"/>
          <w:szCs w:val="28"/>
        </w:rPr>
        <w:t>）</w:t>
      </w:r>
      <w:r w:rsidR="00BB2AA2" w:rsidRPr="00C056E1">
        <w:rPr>
          <w:rFonts w:ascii="仿宋" w:eastAsia="仿宋" w:hAnsi="仿宋" w:hint="eastAsia"/>
          <w:sz w:val="28"/>
          <w:szCs w:val="28"/>
        </w:rPr>
        <w:t>，可享受最高资助金额为</w:t>
      </w:r>
      <w:r w:rsidR="00B20769" w:rsidRPr="00C056E1">
        <w:rPr>
          <w:rFonts w:ascii="仿宋" w:eastAsia="仿宋" w:hAnsi="仿宋" w:hint="eastAsia"/>
          <w:sz w:val="28"/>
          <w:szCs w:val="28"/>
        </w:rPr>
        <w:t>3</w:t>
      </w:r>
      <w:r w:rsidR="00BB2AA2" w:rsidRPr="00C056E1">
        <w:rPr>
          <w:rFonts w:ascii="仿宋" w:eastAsia="仿宋" w:hAnsi="仿宋" w:hint="eastAsia"/>
          <w:sz w:val="28"/>
          <w:szCs w:val="28"/>
        </w:rPr>
        <w:t>万元；</w:t>
      </w:r>
    </w:p>
    <w:p w14:paraId="1B622632" w14:textId="48D9C8DF" w:rsidR="00F70E5C" w:rsidRPr="00C056E1" w:rsidRDefault="00C1790E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056E1">
        <w:rPr>
          <w:rFonts w:ascii="仿宋" w:eastAsia="仿宋" w:hAnsi="仿宋" w:hint="eastAsia"/>
          <w:sz w:val="28"/>
          <w:szCs w:val="28"/>
        </w:rPr>
        <w:t>（五）</w:t>
      </w:r>
      <w:r w:rsidR="00B20769" w:rsidRPr="00C056E1">
        <w:rPr>
          <w:rFonts w:ascii="仿宋" w:eastAsia="仿宋" w:hAnsi="仿宋" w:hint="eastAsia"/>
          <w:sz w:val="28"/>
          <w:szCs w:val="28"/>
        </w:rPr>
        <w:t>短期课程团项目课</w:t>
      </w:r>
      <w:r w:rsidR="00E70DA9" w:rsidRPr="00C056E1">
        <w:rPr>
          <w:rFonts w:ascii="仿宋" w:eastAsia="仿宋" w:hAnsi="仿宋" w:hint="eastAsia"/>
          <w:sz w:val="28"/>
          <w:szCs w:val="28"/>
        </w:rPr>
        <w:t>（</w:t>
      </w:r>
      <w:r w:rsidR="00F8569F" w:rsidRPr="00C056E1">
        <w:rPr>
          <w:rFonts w:ascii="仿宋" w:eastAsia="仿宋" w:hAnsi="仿宋" w:hint="eastAsia"/>
          <w:sz w:val="28"/>
          <w:szCs w:val="28"/>
        </w:rPr>
        <w:t>三</w:t>
      </w:r>
      <w:r w:rsidR="00B20769" w:rsidRPr="00C056E1">
        <w:rPr>
          <w:rFonts w:ascii="仿宋" w:eastAsia="仿宋" w:hAnsi="仿宋" w:hint="eastAsia"/>
          <w:sz w:val="28"/>
          <w:szCs w:val="28"/>
        </w:rPr>
        <w:t>个月以内</w:t>
      </w:r>
      <w:r w:rsidR="00E70DA9" w:rsidRPr="00C056E1">
        <w:rPr>
          <w:rFonts w:ascii="仿宋" w:eastAsia="仿宋" w:hAnsi="仿宋" w:hint="eastAsia"/>
          <w:sz w:val="28"/>
          <w:szCs w:val="28"/>
        </w:rPr>
        <w:t>）</w:t>
      </w:r>
      <w:r w:rsidR="00F70E5C" w:rsidRPr="00C056E1">
        <w:rPr>
          <w:rFonts w:ascii="仿宋" w:eastAsia="仿宋" w:hAnsi="仿宋" w:hint="eastAsia"/>
          <w:sz w:val="28"/>
          <w:szCs w:val="28"/>
        </w:rPr>
        <w:t>及暑期交流团访问团项目资助金额如下：</w:t>
      </w:r>
    </w:p>
    <w:p w14:paraId="1B85F5F4" w14:textId="0A6FD341" w:rsidR="00E70DA9" w:rsidRPr="00C056E1" w:rsidRDefault="00F70E5C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056E1">
        <w:rPr>
          <w:rFonts w:ascii="仿宋" w:eastAsia="仿宋" w:hAnsi="仿宋" w:hint="eastAsia"/>
          <w:sz w:val="28"/>
          <w:szCs w:val="28"/>
        </w:rPr>
        <w:t>1、短期课程团项目（</w:t>
      </w:r>
      <w:r w:rsidR="00F8569F" w:rsidRPr="00C056E1">
        <w:rPr>
          <w:rFonts w:ascii="仿宋" w:eastAsia="仿宋" w:hAnsi="仿宋" w:hint="eastAsia"/>
          <w:sz w:val="28"/>
          <w:szCs w:val="28"/>
        </w:rPr>
        <w:t>三</w:t>
      </w:r>
      <w:r w:rsidRPr="00C056E1">
        <w:rPr>
          <w:rFonts w:ascii="仿宋" w:eastAsia="仿宋" w:hAnsi="仿宋" w:hint="eastAsia"/>
          <w:sz w:val="28"/>
          <w:szCs w:val="28"/>
        </w:rPr>
        <w:t>个月以内），</w:t>
      </w:r>
      <w:r w:rsidR="00D70DD4" w:rsidRPr="00C056E1">
        <w:rPr>
          <w:rFonts w:ascii="仿宋" w:eastAsia="仿宋" w:hAnsi="仿宋" w:hint="eastAsia"/>
          <w:sz w:val="28"/>
          <w:szCs w:val="28"/>
        </w:rPr>
        <w:t>根据各学院内学业成绩排名</w:t>
      </w:r>
      <w:r w:rsidR="00BB2AA2" w:rsidRPr="00C056E1">
        <w:rPr>
          <w:rFonts w:ascii="仿宋" w:eastAsia="仿宋" w:hAnsi="仿宋" w:hint="eastAsia"/>
          <w:sz w:val="28"/>
          <w:szCs w:val="28"/>
        </w:rPr>
        <w:t>，具体资助如下：</w:t>
      </w:r>
    </w:p>
    <w:p w14:paraId="7F081457" w14:textId="51131EFD" w:rsidR="00F8569F" w:rsidRPr="00C056E1" w:rsidRDefault="009D2BBA" w:rsidP="00C056E1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056E1">
        <w:rPr>
          <w:rFonts w:ascii="仿宋" w:eastAsia="仿宋" w:hAnsi="仿宋" w:hint="eastAsia"/>
          <w:sz w:val="28"/>
          <w:szCs w:val="28"/>
        </w:rPr>
        <w:t>学生海外学习短期课程团资助标准（</w:t>
      </w:r>
      <w:r w:rsidR="00F95209" w:rsidRPr="00C056E1">
        <w:rPr>
          <w:rFonts w:ascii="仿宋" w:eastAsia="仿宋" w:hAnsi="仿宋" w:hint="eastAsia"/>
          <w:sz w:val="28"/>
          <w:szCs w:val="28"/>
        </w:rPr>
        <w:t>人民币/万</w:t>
      </w:r>
      <w:bookmarkStart w:id="0" w:name="_GoBack"/>
      <w:bookmarkEnd w:id="0"/>
      <w:r w:rsidR="00F95209" w:rsidRPr="00C056E1">
        <w:rPr>
          <w:rFonts w:ascii="仿宋" w:eastAsia="仿宋" w:hAnsi="仿宋" w:hint="eastAsia"/>
          <w:sz w:val="28"/>
          <w:szCs w:val="28"/>
        </w:rPr>
        <w:t>元）</w:t>
      </w:r>
    </w:p>
    <w:tbl>
      <w:tblPr>
        <w:tblStyle w:val="a6"/>
        <w:tblW w:w="8080" w:type="dxa"/>
        <w:tblInd w:w="668" w:type="dxa"/>
        <w:tblLook w:val="04A0" w:firstRow="1" w:lastRow="0" w:firstColumn="1" w:lastColumn="0" w:noHBand="0" w:noVBand="1"/>
      </w:tblPr>
      <w:tblGrid>
        <w:gridCol w:w="3119"/>
        <w:gridCol w:w="2419"/>
        <w:gridCol w:w="2542"/>
      </w:tblGrid>
      <w:tr w:rsidR="00F70E5C" w:rsidRPr="00C056E1" w14:paraId="6C0F19AC" w14:textId="77777777" w:rsidTr="00A668AA">
        <w:tc>
          <w:tcPr>
            <w:tcW w:w="3119" w:type="dxa"/>
          </w:tcPr>
          <w:p w14:paraId="2D294E2C" w14:textId="703AEA2A" w:rsidR="00F70E5C" w:rsidRPr="00C056E1" w:rsidRDefault="00D70DD4" w:rsidP="00C056E1">
            <w:pPr>
              <w:snapToGrid w:val="0"/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C056E1">
              <w:rPr>
                <w:rFonts w:ascii="仿宋" w:eastAsia="仿宋" w:hAnsi="仿宋" w:hint="eastAsia"/>
                <w:sz w:val="28"/>
                <w:szCs w:val="28"/>
              </w:rPr>
              <w:t>成绩排名</w:t>
            </w:r>
          </w:p>
        </w:tc>
        <w:tc>
          <w:tcPr>
            <w:tcW w:w="2419" w:type="dxa"/>
          </w:tcPr>
          <w:p w14:paraId="24A8BA30" w14:textId="61B0403F" w:rsidR="00F70E5C" w:rsidRPr="00C056E1" w:rsidRDefault="00F70E5C" w:rsidP="00C056E1">
            <w:pPr>
              <w:snapToGrid w:val="0"/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C056E1">
              <w:rPr>
                <w:rFonts w:ascii="仿宋" w:eastAsia="仿宋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2542" w:type="dxa"/>
          </w:tcPr>
          <w:p w14:paraId="77FB92DC" w14:textId="099819D7" w:rsidR="00F70E5C" w:rsidRPr="00C056E1" w:rsidRDefault="00F70E5C" w:rsidP="00C056E1">
            <w:pPr>
              <w:snapToGrid w:val="0"/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C056E1">
              <w:rPr>
                <w:rFonts w:ascii="仿宋" w:eastAsia="仿宋" w:hAnsi="仿宋" w:hint="eastAsia"/>
                <w:sz w:val="28"/>
                <w:szCs w:val="28"/>
              </w:rPr>
              <w:t>建议资助额度</w:t>
            </w:r>
          </w:p>
        </w:tc>
      </w:tr>
      <w:tr w:rsidR="00F70E5C" w:rsidRPr="00C056E1" w14:paraId="0901C68F" w14:textId="77777777" w:rsidTr="00A668AA">
        <w:trPr>
          <w:trHeight w:val="240"/>
        </w:trPr>
        <w:tc>
          <w:tcPr>
            <w:tcW w:w="3119" w:type="dxa"/>
            <w:vMerge w:val="restart"/>
          </w:tcPr>
          <w:p w14:paraId="1A58C044" w14:textId="139F91E0" w:rsidR="00F70E5C" w:rsidRPr="00C056E1" w:rsidRDefault="00D70DD4" w:rsidP="00C056E1">
            <w:pPr>
              <w:snapToGrid w:val="0"/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C056E1">
              <w:rPr>
                <w:rFonts w:ascii="仿宋" w:eastAsia="仿宋" w:hAnsi="仿宋" w:hint="eastAsia"/>
                <w:sz w:val="28"/>
                <w:szCs w:val="28"/>
              </w:rPr>
              <w:t>排名前10%</w:t>
            </w:r>
          </w:p>
        </w:tc>
        <w:tc>
          <w:tcPr>
            <w:tcW w:w="2419" w:type="dxa"/>
          </w:tcPr>
          <w:p w14:paraId="59D4B004" w14:textId="3B2B0D82" w:rsidR="00F70E5C" w:rsidRPr="00C056E1" w:rsidRDefault="00F70E5C" w:rsidP="00C056E1">
            <w:pPr>
              <w:snapToGrid w:val="0"/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C056E1">
              <w:rPr>
                <w:rFonts w:ascii="仿宋" w:eastAsia="仿宋" w:hAnsi="仿宋" w:hint="eastAsia"/>
                <w:sz w:val="28"/>
                <w:szCs w:val="28"/>
              </w:rPr>
              <w:t>欧美项目</w:t>
            </w:r>
          </w:p>
        </w:tc>
        <w:tc>
          <w:tcPr>
            <w:tcW w:w="2542" w:type="dxa"/>
          </w:tcPr>
          <w:p w14:paraId="4F7175F3" w14:textId="75602DCC" w:rsidR="00F70E5C" w:rsidRPr="00C056E1" w:rsidRDefault="00F70E5C" w:rsidP="00C056E1">
            <w:pPr>
              <w:snapToGrid w:val="0"/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C056E1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F70E5C" w:rsidRPr="00C056E1" w14:paraId="067FA9C4" w14:textId="77777777" w:rsidTr="00A668AA">
        <w:trPr>
          <w:trHeight w:val="240"/>
        </w:trPr>
        <w:tc>
          <w:tcPr>
            <w:tcW w:w="3119" w:type="dxa"/>
            <w:vMerge/>
          </w:tcPr>
          <w:p w14:paraId="788DE814" w14:textId="77777777" w:rsidR="00F70E5C" w:rsidRPr="00C056E1" w:rsidRDefault="00F70E5C" w:rsidP="00C056E1">
            <w:pPr>
              <w:snapToGrid w:val="0"/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9" w:type="dxa"/>
          </w:tcPr>
          <w:p w14:paraId="770D4777" w14:textId="2F65BB4B" w:rsidR="00F70E5C" w:rsidRPr="00C056E1" w:rsidRDefault="00F70E5C" w:rsidP="00C056E1">
            <w:pPr>
              <w:snapToGrid w:val="0"/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C056E1">
              <w:rPr>
                <w:rFonts w:ascii="仿宋" w:eastAsia="仿宋" w:hAnsi="仿宋" w:hint="eastAsia"/>
                <w:sz w:val="28"/>
                <w:szCs w:val="28"/>
              </w:rPr>
              <w:t>亚洲项目</w:t>
            </w:r>
          </w:p>
        </w:tc>
        <w:tc>
          <w:tcPr>
            <w:tcW w:w="2542" w:type="dxa"/>
          </w:tcPr>
          <w:p w14:paraId="537B9857" w14:textId="05C9E16D" w:rsidR="00F70E5C" w:rsidRPr="00C056E1" w:rsidRDefault="00F70E5C" w:rsidP="00C056E1">
            <w:pPr>
              <w:snapToGrid w:val="0"/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C056E1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F70E5C" w:rsidRPr="00C056E1" w14:paraId="1BB33AAD" w14:textId="77777777" w:rsidTr="00A668AA">
        <w:trPr>
          <w:trHeight w:val="240"/>
        </w:trPr>
        <w:tc>
          <w:tcPr>
            <w:tcW w:w="3119" w:type="dxa"/>
            <w:vMerge w:val="restart"/>
          </w:tcPr>
          <w:p w14:paraId="242B06CF" w14:textId="40AB057E" w:rsidR="00F70E5C" w:rsidRPr="00C056E1" w:rsidRDefault="00D70DD4" w:rsidP="00C056E1">
            <w:pPr>
              <w:snapToGrid w:val="0"/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C056E1">
              <w:rPr>
                <w:rFonts w:ascii="仿宋" w:eastAsia="仿宋" w:hAnsi="仿宋" w:hint="eastAsia"/>
                <w:sz w:val="28"/>
                <w:szCs w:val="28"/>
              </w:rPr>
              <w:t>排名前20%</w:t>
            </w:r>
          </w:p>
        </w:tc>
        <w:tc>
          <w:tcPr>
            <w:tcW w:w="2419" w:type="dxa"/>
          </w:tcPr>
          <w:p w14:paraId="21B10925" w14:textId="7A26EE84" w:rsidR="00F70E5C" w:rsidRPr="00C056E1" w:rsidRDefault="00F70E5C" w:rsidP="00C056E1">
            <w:pPr>
              <w:snapToGrid w:val="0"/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C056E1">
              <w:rPr>
                <w:rFonts w:ascii="仿宋" w:eastAsia="仿宋" w:hAnsi="仿宋" w:hint="eastAsia"/>
                <w:sz w:val="28"/>
                <w:szCs w:val="28"/>
              </w:rPr>
              <w:t>欧美项目</w:t>
            </w:r>
          </w:p>
        </w:tc>
        <w:tc>
          <w:tcPr>
            <w:tcW w:w="2542" w:type="dxa"/>
          </w:tcPr>
          <w:p w14:paraId="1FB89108" w14:textId="2CD9BEE2" w:rsidR="00F70E5C" w:rsidRPr="00C056E1" w:rsidRDefault="00F70E5C" w:rsidP="00C056E1">
            <w:pPr>
              <w:snapToGrid w:val="0"/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C056E1">
              <w:rPr>
                <w:rFonts w:ascii="仿宋" w:eastAsia="仿宋" w:hAnsi="仿宋" w:hint="eastAsia"/>
                <w:sz w:val="28"/>
                <w:szCs w:val="28"/>
              </w:rPr>
              <w:t>1.6</w:t>
            </w:r>
          </w:p>
        </w:tc>
      </w:tr>
      <w:tr w:rsidR="00F70E5C" w:rsidRPr="00C056E1" w14:paraId="1840DB9F" w14:textId="77777777" w:rsidTr="00A668AA">
        <w:trPr>
          <w:trHeight w:val="240"/>
        </w:trPr>
        <w:tc>
          <w:tcPr>
            <w:tcW w:w="3119" w:type="dxa"/>
            <w:vMerge/>
          </w:tcPr>
          <w:p w14:paraId="261A7275" w14:textId="77777777" w:rsidR="00F70E5C" w:rsidRPr="00C056E1" w:rsidRDefault="00F70E5C" w:rsidP="00C056E1">
            <w:pPr>
              <w:snapToGrid w:val="0"/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9" w:type="dxa"/>
          </w:tcPr>
          <w:p w14:paraId="5FA5BA22" w14:textId="0623E1B0" w:rsidR="00F70E5C" w:rsidRPr="00C056E1" w:rsidRDefault="00F70E5C" w:rsidP="00C056E1">
            <w:pPr>
              <w:snapToGrid w:val="0"/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C056E1">
              <w:rPr>
                <w:rFonts w:ascii="仿宋" w:eastAsia="仿宋" w:hAnsi="仿宋" w:hint="eastAsia"/>
                <w:sz w:val="28"/>
                <w:szCs w:val="28"/>
              </w:rPr>
              <w:t>亚洲项目</w:t>
            </w:r>
          </w:p>
        </w:tc>
        <w:tc>
          <w:tcPr>
            <w:tcW w:w="2542" w:type="dxa"/>
          </w:tcPr>
          <w:p w14:paraId="73E29D10" w14:textId="387CA4FE" w:rsidR="00F70E5C" w:rsidRPr="00C056E1" w:rsidRDefault="00F8569F" w:rsidP="00C056E1">
            <w:pPr>
              <w:snapToGrid w:val="0"/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C056E1">
              <w:rPr>
                <w:rFonts w:ascii="仿宋" w:eastAsia="仿宋" w:hAnsi="仿宋" w:hint="eastAsia"/>
                <w:sz w:val="28"/>
                <w:szCs w:val="28"/>
              </w:rPr>
              <w:t>0.6</w:t>
            </w:r>
          </w:p>
        </w:tc>
      </w:tr>
      <w:tr w:rsidR="00F70E5C" w:rsidRPr="00C056E1" w14:paraId="2E35BC60" w14:textId="77777777" w:rsidTr="00A668AA">
        <w:trPr>
          <w:trHeight w:val="240"/>
        </w:trPr>
        <w:tc>
          <w:tcPr>
            <w:tcW w:w="3119" w:type="dxa"/>
            <w:vMerge w:val="restart"/>
          </w:tcPr>
          <w:p w14:paraId="2DE564AC" w14:textId="6099F854" w:rsidR="00F70E5C" w:rsidRPr="00C056E1" w:rsidRDefault="00D70DD4" w:rsidP="00C056E1">
            <w:pPr>
              <w:snapToGrid w:val="0"/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C056E1">
              <w:rPr>
                <w:rFonts w:ascii="仿宋" w:eastAsia="仿宋" w:hAnsi="仿宋" w:hint="eastAsia"/>
                <w:sz w:val="28"/>
                <w:szCs w:val="28"/>
              </w:rPr>
              <w:t>排名前30%</w:t>
            </w:r>
          </w:p>
        </w:tc>
        <w:tc>
          <w:tcPr>
            <w:tcW w:w="2419" w:type="dxa"/>
          </w:tcPr>
          <w:p w14:paraId="5453D8AD" w14:textId="462AD16B" w:rsidR="00F70E5C" w:rsidRPr="00C056E1" w:rsidRDefault="00F70E5C" w:rsidP="00C056E1">
            <w:pPr>
              <w:snapToGrid w:val="0"/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C056E1">
              <w:rPr>
                <w:rFonts w:ascii="仿宋" w:eastAsia="仿宋" w:hAnsi="仿宋" w:hint="eastAsia"/>
                <w:sz w:val="28"/>
                <w:szCs w:val="28"/>
              </w:rPr>
              <w:t>欧美项目</w:t>
            </w:r>
          </w:p>
        </w:tc>
        <w:tc>
          <w:tcPr>
            <w:tcW w:w="2542" w:type="dxa"/>
          </w:tcPr>
          <w:p w14:paraId="2FAC358C" w14:textId="20D2634A" w:rsidR="00F70E5C" w:rsidRPr="00C056E1" w:rsidRDefault="00A002B1" w:rsidP="00C056E1">
            <w:pPr>
              <w:snapToGrid w:val="0"/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C056E1">
              <w:rPr>
                <w:rFonts w:ascii="仿宋" w:eastAsia="仿宋" w:hAnsi="仿宋" w:hint="eastAsia"/>
                <w:sz w:val="28"/>
                <w:szCs w:val="28"/>
              </w:rPr>
              <w:t>1.3</w:t>
            </w:r>
          </w:p>
        </w:tc>
      </w:tr>
      <w:tr w:rsidR="00F70E5C" w:rsidRPr="00C056E1" w14:paraId="034E810D" w14:textId="77777777" w:rsidTr="00A668AA">
        <w:trPr>
          <w:trHeight w:val="240"/>
        </w:trPr>
        <w:tc>
          <w:tcPr>
            <w:tcW w:w="3119" w:type="dxa"/>
            <w:vMerge/>
          </w:tcPr>
          <w:p w14:paraId="29346B45" w14:textId="77777777" w:rsidR="00F70E5C" w:rsidRPr="00C056E1" w:rsidRDefault="00F70E5C" w:rsidP="00C056E1">
            <w:pPr>
              <w:snapToGrid w:val="0"/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9" w:type="dxa"/>
          </w:tcPr>
          <w:p w14:paraId="5B03F0CF" w14:textId="638FEE98" w:rsidR="00F70E5C" w:rsidRPr="00C056E1" w:rsidRDefault="00F70E5C" w:rsidP="00C056E1">
            <w:pPr>
              <w:snapToGrid w:val="0"/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C056E1">
              <w:rPr>
                <w:rFonts w:ascii="仿宋" w:eastAsia="仿宋" w:hAnsi="仿宋" w:hint="eastAsia"/>
                <w:sz w:val="28"/>
                <w:szCs w:val="28"/>
              </w:rPr>
              <w:t>亚洲项目</w:t>
            </w:r>
          </w:p>
        </w:tc>
        <w:tc>
          <w:tcPr>
            <w:tcW w:w="2542" w:type="dxa"/>
          </w:tcPr>
          <w:p w14:paraId="413A1EA0" w14:textId="4237DE81" w:rsidR="00F70E5C" w:rsidRPr="00C056E1" w:rsidRDefault="00F8569F" w:rsidP="00C056E1">
            <w:pPr>
              <w:snapToGrid w:val="0"/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C056E1">
              <w:rPr>
                <w:rFonts w:ascii="仿宋" w:eastAsia="仿宋" w:hAnsi="仿宋" w:hint="eastAsia"/>
                <w:sz w:val="28"/>
                <w:szCs w:val="28"/>
              </w:rPr>
              <w:t>0.4</w:t>
            </w:r>
          </w:p>
        </w:tc>
      </w:tr>
      <w:tr w:rsidR="00F70E5C" w:rsidRPr="00C056E1" w14:paraId="00B3A5E2" w14:textId="77777777" w:rsidTr="00A668AA">
        <w:trPr>
          <w:trHeight w:val="240"/>
        </w:trPr>
        <w:tc>
          <w:tcPr>
            <w:tcW w:w="3119" w:type="dxa"/>
            <w:vMerge w:val="restart"/>
          </w:tcPr>
          <w:p w14:paraId="73B5C572" w14:textId="6768F337" w:rsidR="00F70E5C" w:rsidRPr="00C056E1" w:rsidRDefault="00D70DD4" w:rsidP="00C056E1">
            <w:pPr>
              <w:snapToGrid w:val="0"/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C056E1">
              <w:rPr>
                <w:rFonts w:ascii="仿宋" w:eastAsia="仿宋" w:hAnsi="仿宋" w:hint="eastAsia"/>
                <w:sz w:val="28"/>
                <w:szCs w:val="28"/>
              </w:rPr>
              <w:t>排名前50%</w:t>
            </w:r>
          </w:p>
        </w:tc>
        <w:tc>
          <w:tcPr>
            <w:tcW w:w="2419" w:type="dxa"/>
          </w:tcPr>
          <w:p w14:paraId="1F649D54" w14:textId="75A6E6CE" w:rsidR="00F70E5C" w:rsidRPr="00C056E1" w:rsidRDefault="00F70E5C" w:rsidP="00C056E1">
            <w:pPr>
              <w:snapToGrid w:val="0"/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C056E1">
              <w:rPr>
                <w:rFonts w:ascii="仿宋" w:eastAsia="仿宋" w:hAnsi="仿宋" w:hint="eastAsia"/>
                <w:sz w:val="28"/>
                <w:szCs w:val="28"/>
              </w:rPr>
              <w:t>欧美项目</w:t>
            </w:r>
          </w:p>
        </w:tc>
        <w:tc>
          <w:tcPr>
            <w:tcW w:w="2542" w:type="dxa"/>
          </w:tcPr>
          <w:p w14:paraId="71F45D2E" w14:textId="745FE5C8" w:rsidR="00F70E5C" w:rsidRPr="00C056E1" w:rsidRDefault="00F70E5C" w:rsidP="00C056E1">
            <w:pPr>
              <w:snapToGrid w:val="0"/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C056E1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F70E5C" w:rsidRPr="00C056E1" w14:paraId="1A50DEC5" w14:textId="77777777" w:rsidTr="00A668AA">
        <w:trPr>
          <w:trHeight w:val="436"/>
        </w:trPr>
        <w:tc>
          <w:tcPr>
            <w:tcW w:w="3119" w:type="dxa"/>
            <w:vMerge/>
          </w:tcPr>
          <w:p w14:paraId="23BF71A5" w14:textId="77777777" w:rsidR="00F70E5C" w:rsidRPr="00C056E1" w:rsidRDefault="00F70E5C" w:rsidP="00C056E1">
            <w:pPr>
              <w:snapToGrid w:val="0"/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9" w:type="dxa"/>
          </w:tcPr>
          <w:p w14:paraId="02778E34" w14:textId="2F8C2366" w:rsidR="00F70E5C" w:rsidRPr="00C056E1" w:rsidRDefault="00F70E5C" w:rsidP="00C056E1">
            <w:pPr>
              <w:snapToGrid w:val="0"/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C056E1">
              <w:rPr>
                <w:rFonts w:ascii="仿宋" w:eastAsia="仿宋" w:hAnsi="仿宋" w:hint="eastAsia"/>
                <w:sz w:val="28"/>
                <w:szCs w:val="28"/>
              </w:rPr>
              <w:t>亚洲项目</w:t>
            </w:r>
          </w:p>
        </w:tc>
        <w:tc>
          <w:tcPr>
            <w:tcW w:w="2542" w:type="dxa"/>
          </w:tcPr>
          <w:p w14:paraId="3F970A67" w14:textId="1DFF3194" w:rsidR="00F70E5C" w:rsidRPr="00C056E1" w:rsidRDefault="00F8569F" w:rsidP="00C056E1">
            <w:pPr>
              <w:snapToGrid w:val="0"/>
              <w:spacing w:line="48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C056E1">
              <w:rPr>
                <w:rFonts w:ascii="仿宋" w:eastAsia="仿宋" w:hAnsi="仿宋" w:hint="eastAsia"/>
                <w:sz w:val="28"/>
                <w:szCs w:val="28"/>
              </w:rPr>
              <w:t>0.2</w:t>
            </w:r>
          </w:p>
        </w:tc>
      </w:tr>
    </w:tbl>
    <w:p w14:paraId="24A31A13" w14:textId="424C46B8" w:rsidR="00BB2AA2" w:rsidRPr="00C056E1" w:rsidRDefault="00F70E5C" w:rsidP="00BB2AA2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056E1">
        <w:rPr>
          <w:rFonts w:ascii="仿宋" w:eastAsia="仿宋" w:hAnsi="仿宋" w:hint="eastAsia"/>
          <w:sz w:val="28"/>
          <w:szCs w:val="28"/>
        </w:rPr>
        <w:t>2、暑期交流团项目学校资助</w:t>
      </w:r>
      <w:r w:rsidR="00DB28C1" w:rsidRPr="00C056E1">
        <w:rPr>
          <w:rFonts w:ascii="仿宋" w:eastAsia="仿宋" w:hAnsi="仿宋" w:hint="eastAsia"/>
          <w:sz w:val="28"/>
          <w:szCs w:val="28"/>
        </w:rPr>
        <w:t>学生在</w:t>
      </w:r>
      <w:r w:rsidR="00A002B1" w:rsidRPr="00C056E1">
        <w:rPr>
          <w:rFonts w:ascii="仿宋" w:eastAsia="仿宋" w:hAnsi="仿宋" w:hint="eastAsia"/>
          <w:sz w:val="28"/>
          <w:szCs w:val="28"/>
        </w:rPr>
        <w:t>对方学校的相关学习，参观和食宿费用；</w:t>
      </w:r>
    </w:p>
    <w:p w14:paraId="40476ACF" w14:textId="1132B475" w:rsidR="00D70DD4" w:rsidRPr="00C056E1" w:rsidRDefault="00D70DD4" w:rsidP="00BB2AA2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056E1">
        <w:rPr>
          <w:rFonts w:ascii="仿宋" w:eastAsia="仿宋" w:hAnsi="仿宋" w:hint="eastAsia"/>
          <w:sz w:val="28"/>
          <w:szCs w:val="28"/>
        </w:rPr>
        <w:t>3、经学校认定的海外实习项目（三个月以下）</w:t>
      </w:r>
      <w:r w:rsidR="00A002B1" w:rsidRPr="00C056E1">
        <w:rPr>
          <w:rFonts w:ascii="仿宋" w:eastAsia="仿宋" w:hAnsi="仿宋" w:hint="eastAsia"/>
          <w:sz w:val="28"/>
          <w:szCs w:val="28"/>
        </w:rPr>
        <w:t>，学校资助往返机票和保险。</w:t>
      </w:r>
    </w:p>
    <w:p w14:paraId="419D9537" w14:textId="77BEA57F" w:rsidR="00F70E5C" w:rsidRPr="00C056E1" w:rsidRDefault="00CE2284" w:rsidP="00BB2AA2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056E1">
        <w:rPr>
          <w:rFonts w:ascii="仿宋" w:eastAsia="仿宋" w:hAnsi="仿宋" w:hint="eastAsia"/>
          <w:sz w:val="28"/>
          <w:szCs w:val="28"/>
        </w:rPr>
        <w:t>（六）</w:t>
      </w:r>
      <w:r w:rsidR="00F70E5C" w:rsidRPr="00C056E1">
        <w:rPr>
          <w:rFonts w:ascii="仿宋" w:eastAsia="仿宋" w:hAnsi="仿宋" w:hint="eastAsia"/>
          <w:sz w:val="28"/>
          <w:szCs w:val="28"/>
        </w:rPr>
        <w:t>符合资助原则的其他重点资助项目根据学校资助办法</w:t>
      </w:r>
      <w:r w:rsidR="00FC0D21" w:rsidRPr="00C056E1">
        <w:rPr>
          <w:rFonts w:ascii="仿宋" w:eastAsia="仿宋" w:hAnsi="仿宋" w:hint="eastAsia"/>
          <w:sz w:val="28"/>
          <w:szCs w:val="28"/>
        </w:rPr>
        <w:t>予以</w:t>
      </w:r>
      <w:r w:rsidR="00DB28C1" w:rsidRPr="00C056E1">
        <w:rPr>
          <w:rFonts w:ascii="仿宋" w:eastAsia="仿宋" w:hAnsi="仿宋" w:hint="eastAsia"/>
          <w:sz w:val="28"/>
          <w:szCs w:val="28"/>
        </w:rPr>
        <w:t>资助。</w:t>
      </w:r>
    </w:p>
    <w:p w14:paraId="5009BEC0" w14:textId="41204FE0" w:rsidR="00CE2284" w:rsidRPr="00C056E1" w:rsidRDefault="00DB28C1" w:rsidP="00D70DD4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056E1">
        <w:rPr>
          <w:rFonts w:ascii="仿宋" w:eastAsia="仿宋" w:hAnsi="仿宋" w:hint="eastAsia"/>
          <w:sz w:val="28"/>
          <w:szCs w:val="28"/>
        </w:rPr>
        <w:t>（七）学校对品学兼优，家庭经济困难学生参加海外学习</w:t>
      </w:r>
      <w:r w:rsidR="00B7586D" w:rsidRPr="00C056E1">
        <w:rPr>
          <w:rFonts w:ascii="仿宋" w:eastAsia="仿宋" w:hAnsi="仿宋" w:hint="eastAsia"/>
          <w:sz w:val="28"/>
          <w:szCs w:val="28"/>
        </w:rPr>
        <w:t>、</w:t>
      </w:r>
      <w:r w:rsidRPr="00C056E1">
        <w:rPr>
          <w:rFonts w:ascii="仿宋" w:eastAsia="仿宋" w:hAnsi="仿宋" w:hint="eastAsia"/>
          <w:sz w:val="28"/>
          <w:szCs w:val="28"/>
        </w:rPr>
        <w:t>实习项目可以给予上述资助金额之外的特别资助。</w:t>
      </w:r>
    </w:p>
    <w:p w14:paraId="7D39579F" w14:textId="77777777" w:rsidR="00E70DA9" w:rsidRPr="007C0973" w:rsidRDefault="00E70DA9" w:rsidP="00E70DA9">
      <w:pPr>
        <w:snapToGrid w:val="0"/>
        <w:spacing w:beforeLines="50" w:before="156" w:afterLines="50" w:after="156" w:line="480" w:lineRule="exact"/>
        <w:ind w:firstLineChars="200" w:firstLine="560"/>
        <w:jc w:val="center"/>
        <w:rPr>
          <w:rFonts w:ascii="黑体" w:eastAsia="黑体"/>
          <w:sz w:val="28"/>
          <w:szCs w:val="28"/>
        </w:rPr>
      </w:pPr>
      <w:r w:rsidRPr="007C0973">
        <w:rPr>
          <w:rFonts w:ascii="黑体" w:eastAsia="黑体" w:hint="eastAsia"/>
          <w:sz w:val="28"/>
          <w:szCs w:val="28"/>
        </w:rPr>
        <w:t>四、组织实施</w:t>
      </w:r>
    </w:p>
    <w:p w14:paraId="1BE361A1" w14:textId="2A89B6E8"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55E31">
        <w:rPr>
          <w:rFonts w:ascii="仿宋" w:eastAsia="仿宋" w:hAnsi="仿宋" w:hint="eastAsia"/>
          <w:b/>
          <w:sz w:val="28"/>
          <w:szCs w:val="28"/>
        </w:rPr>
        <w:lastRenderedPageBreak/>
        <w:t>第十一条</w:t>
      </w:r>
      <w:r w:rsidRPr="00A55E31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="00CE2284">
        <w:rPr>
          <w:rFonts w:ascii="仿宋" w:eastAsia="仿宋" w:hAnsi="仿宋" w:hint="eastAsia"/>
          <w:sz w:val="28"/>
          <w:szCs w:val="28"/>
        </w:rPr>
        <w:t>学校成立学生海外项目工作组，由分</w:t>
      </w:r>
      <w:r w:rsidR="00CE2284" w:rsidRPr="00391753">
        <w:rPr>
          <w:rFonts w:ascii="仿宋" w:eastAsia="仿宋" w:hAnsi="仿宋" w:hint="eastAsia"/>
          <w:color w:val="000000" w:themeColor="text1"/>
          <w:sz w:val="28"/>
          <w:szCs w:val="28"/>
        </w:rPr>
        <w:t>管校领导</w:t>
      </w:r>
      <w:r w:rsidRPr="00A55E31">
        <w:rPr>
          <w:rFonts w:ascii="仿宋" w:eastAsia="仿宋" w:hAnsi="仿宋" w:hint="eastAsia"/>
          <w:sz w:val="28"/>
          <w:szCs w:val="28"/>
        </w:rPr>
        <w:t>任组长，国际合作与交流处会同教务处、学生处、</w:t>
      </w:r>
      <w:r w:rsidR="00F974DA">
        <w:rPr>
          <w:rFonts w:ascii="仿宋" w:eastAsia="仿宋" w:hAnsi="仿宋" w:hint="eastAsia"/>
          <w:sz w:val="28"/>
          <w:szCs w:val="28"/>
        </w:rPr>
        <w:t>研究生处、</w:t>
      </w:r>
      <w:r>
        <w:rPr>
          <w:rFonts w:ascii="仿宋" w:eastAsia="仿宋" w:hAnsi="仿宋" w:hint="eastAsia"/>
          <w:sz w:val="28"/>
          <w:szCs w:val="28"/>
        </w:rPr>
        <w:t>发展</w:t>
      </w:r>
      <w:r w:rsidRPr="00A55E31">
        <w:rPr>
          <w:rFonts w:ascii="仿宋" w:eastAsia="仿宋" w:hAnsi="仿宋" w:hint="eastAsia"/>
          <w:sz w:val="28"/>
          <w:szCs w:val="28"/>
        </w:rPr>
        <w:t>规划处、</w:t>
      </w:r>
      <w:r>
        <w:rPr>
          <w:rFonts w:ascii="仿宋" w:eastAsia="仿宋" w:hAnsi="仿宋" w:hint="eastAsia"/>
          <w:sz w:val="28"/>
          <w:szCs w:val="28"/>
        </w:rPr>
        <w:t>资产</w:t>
      </w:r>
      <w:r w:rsidRPr="00A55E31">
        <w:rPr>
          <w:rFonts w:ascii="仿宋" w:eastAsia="仿宋" w:hAnsi="仿宋" w:hint="eastAsia"/>
          <w:sz w:val="28"/>
          <w:szCs w:val="28"/>
        </w:rPr>
        <w:t>财务处等部门负责项目的规划、实施、管理、检查、评估等日常管理工作。</w:t>
      </w:r>
    </w:p>
    <w:p w14:paraId="7D25227E" w14:textId="77777777"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55E31">
        <w:rPr>
          <w:rFonts w:ascii="仿宋" w:eastAsia="仿宋" w:hAnsi="仿宋" w:hint="eastAsia"/>
          <w:b/>
          <w:sz w:val="28"/>
          <w:szCs w:val="28"/>
        </w:rPr>
        <w:t>第十二条</w:t>
      </w:r>
      <w:r w:rsidRPr="00A55E31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A55E31">
        <w:rPr>
          <w:rFonts w:ascii="仿宋" w:eastAsia="仿宋" w:hAnsi="仿宋" w:hint="eastAsia"/>
          <w:sz w:val="28"/>
          <w:szCs w:val="28"/>
        </w:rPr>
        <w:t>学校对项目实行二级管理，二级学院成立学生海外项目工作组，按照学校发布的学生海外项目信息，组织本学院学生的报名、遴选和上报推荐。</w:t>
      </w:r>
    </w:p>
    <w:p w14:paraId="14A94725" w14:textId="77777777" w:rsidR="00E70DA9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55E31">
        <w:rPr>
          <w:rFonts w:ascii="仿宋" w:eastAsia="仿宋" w:hAnsi="仿宋" w:hint="eastAsia"/>
          <w:b/>
          <w:sz w:val="28"/>
          <w:szCs w:val="28"/>
        </w:rPr>
        <w:t>第十三条</w:t>
      </w:r>
      <w:r w:rsidRPr="00A55E31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A55E31">
        <w:rPr>
          <w:rFonts w:ascii="仿宋" w:eastAsia="仿宋" w:hAnsi="仿宋" w:hint="eastAsia"/>
          <w:sz w:val="28"/>
          <w:szCs w:val="28"/>
        </w:rPr>
        <w:t>申请条件：</w:t>
      </w:r>
    </w:p>
    <w:p w14:paraId="003A9D2E" w14:textId="614193D8" w:rsidR="00F974DA" w:rsidRPr="00A55E31" w:rsidRDefault="00F974DA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Pr="00C056E1">
        <w:rPr>
          <w:rFonts w:ascii="仿宋" w:eastAsia="仿宋" w:hAnsi="仿宋" w:hint="eastAsia"/>
          <w:sz w:val="28"/>
          <w:szCs w:val="28"/>
        </w:rPr>
        <w:t>一）在读研究生、本（专科）二年级及以上学生</w:t>
      </w:r>
      <w:r w:rsidR="00A002B1" w:rsidRPr="00C056E1">
        <w:rPr>
          <w:rFonts w:ascii="仿宋" w:eastAsia="仿宋" w:hAnsi="仿宋" w:hint="eastAsia"/>
          <w:sz w:val="28"/>
          <w:szCs w:val="28"/>
        </w:rPr>
        <w:t>；</w:t>
      </w:r>
    </w:p>
    <w:p w14:paraId="3D1B0439" w14:textId="5058630D" w:rsidR="00E70DA9" w:rsidRPr="00A55E31" w:rsidRDefault="00F974DA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</w:t>
      </w:r>
      <w:r w:rsidR="00E70DA9">
        <w:rPr>
          <w:rFonts w:ascii="仿宋" w:eastAsia="仿宋" w:hAnsi="仿宋" w:hint="eastAsia"/>
          <w:sz w:val="28"/>
          <w:szCs w:val="28"/>
        </w:rPr>
        <w:t>）</w:t>
      </w:r>
      <w:r w:rsidR="00E70DA9" w:rsidRPr="00A55E31">
        <w:rPr>
          <w:rFonts w:ascii="仿宋" w:eastAsia="仿宋" w:hAnsi="仿宋" w:hint="eastAsia"/>
          <w:sz w:val="28"/>
          <w:szCs w:val="28"/>
        </w:rPr>
        <w:t>热爱祖国，遵纪守法，品行端正，具有较强的社会责任感和集体荣誉感；</w:t>
      </w:r>
    </w:p>
    <w:p w14:paraId="507DD7DF" w14:textId="6A2D152E" w:rsidR="00E70DA9" w:rsidRPr="00A55E31" w:rsidRDefault="00F974DA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</w:t>
      </w:r>
      <w:r w:rsidR="00E70DA9">
        <w:rPr>
          <w:rFonts w:ascii="仿宋" w:eastAsia="仿宋" w:hAnsi="仿宋" w:hint="eastAsia"/>
          <w:sz w:val="28"/>
          <w:szCs w:val="28"/>
        </w:rPr>
        <w:t>）</w:t>
      </w:r>
      <w:r w:rsidR="00E70DA9" w:rsidRPr="00A55E31">
        <w:rPr>
          <w:rFonts w:ascii="仿宋" w:eastAsia="仿宋" w:hAnsi="仿宋" w:hint="eastAsia"/>
          <w:sz w:val="28"/>
          <w:szCs w:val="28"/>
        </w:rPr>
        <w:t>申请时GPA成绩2.0及以上，具备在海外自主学习和生活的能力，外语达到项目规定的水平要求；</w:t>
      </w:r>
    </w:p>
    <w:p w14:paraId="06CF65B3" w14:textId="4D7D7BCC" w:rsidR="00E70DA9" w:rsidRPr="00A55E31" w:rsidRDefault="00F974DA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</w:t>
      </w:r>
      <w:r w:rsidR="00E70DA9">
        <w:rPr>
          <w:rFonts w:ascii="仿宋" w:eastAsia="仿宋" w:hAnsi="仿宋" w:hint="eastAsia"/>
          <w:sz w:val="28"/>
          <w:szCs w:val="28"/>
        </w:rPr>
        <w:t>）</w:t>
      </w:r>
      <w:r w:rsidR="00E70DA9" w:rsidRPr="00A55E31">
        <w:rPr>
          <w:rFonts w:ascii="仿宋" w:eastAsia="仿宋" w:hAnsi="仿宋" w:hint="eastAsia"/>
          <w:sz w:val="28"/>
          <w:szCs w:val="28"/>
        </w:rPr>
        <w:t>身体健康，符合海外学习国家或地区的要求；</w:t>
      </w:r>
    </w:p>
    <w:p w14:paraId="5D7D35C7" w14:textId="0B4EB8A2" w:rsidR="00E70DA9" w:rsidRPr="00A55E31" w:rsidRDefault="00F974DA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（五</w:t>
      </w:r>
      <w:r w:rsidR="00E70DA9">
        <w:rPr>
          <w:rFonts w:ascii="仿宋" w:eastAsia="仿宋" w:hAnsi="仿宋" w:hint="eastAsia"/>
          <w:sz w:val="28"/>
          <w:szCs w:val="28"/>
        </w:rPr>
        <w:t>）</w:t>
      </w:r>
      <w:r w:rsidR="00E70DA9" w:rsidRPr="00A55E31">
        <w:rPr>
          <w:rFonts w:ascii="仿宋" w:eastAsia="仿宋" w:hAnsi="仿宋" w:hint="eastAsia"/>
          <w:sz w:val="28"/>
          <w:szCs w:val="28"/>
        </w:rPr>
        <w:t>一般应具有在海外学习和生活的经济能力。</w:t>
      </w:r>
    </w:p>
    <w:p w14:paraId="27850483" w14:textId="77777777"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55E31">
        <w:rPr>
          <w:rFonts w:ascii="仿宋" w:eastAsia="仿宋" w:hAnsi="仿宋" w:hint="eastAsia"/>
          <w:b/>
          <w:sz w:val="28"/>
          <w:szCs w:val="28"/>
        </w:rPr>
        <w:t>第十四条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A55E31">
        <w:rPr>
          <w:rFonts w:ascii="仿宋" w:eastAsia="仿宋" w:hAnsi="仿宋" w:hint="eastAsia"/>
          <w:sz w:val="28"/>
          <w:szCs w:val="28"/>
        </w:rPr>
        <w:t>选拔流程：</w:t>
      </w:r>
    </w:p>
    <w:p w14:paraId="350ADAAD" w14:textId="11E20E65"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</w:t>
      </w:r>
      <w:r w:rsidRPr="00A55E31">
        <w:rPr>
          <w:rFonts w:ascii="仿宋" w:eastAsia="仿宋" w:hAnsi="仿宋" w:hint="eastAsia"/>
          <w:sz w:val="28"/>
          <w:szCs w:val="28"/>
        </w:rPr>
        <w:t>学校每年定期公开发布海外学习</w:t>
      </w:r>
      <w:r w:rsidR="00DB28C1">
        <w:rPr>
          <w:rFonts w:ascii="仿宋" w:eastAsia="仿宋" w:hAnsi="仿宋" w:hint="eastAsia"/>
          <w:sz w:val="28"/>
          <w:szCs w:val="28"/>
        </w:rPr>
        <w:t>、实习</w:t>
      </w:r>
      <w:r w:rsidRPr="00A55E31">
        <w:rPr>
          <w:rFonts w:ascii="仿宋" w:eastAsia="仿宋" w:hAnsi="仿宋" w:hint="eastAsia"/>
          <w:sz w:val="28"/>
          <w:szCs w:val="28"/>
        </w:rPr>
        <w:t>项目信息；</w:t>
      </w:r>
    </w:p>
    <w:p w14:paraId="7C73E474" w14:textId="044060B7"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</w:t>
      </w:r>
      <w:r w:rsidRPr="00A55E31">
        <w:rPr>
          <w:rFonts w:ascii="仿宋" w:eastAsia="仿宋" w:hAnsi="仿宋" w:hint="eastAsia"/>
          <w:sz w:val="28"/>
          <w:szCs w:val="28"/>
        </w:rPr>
        <w:t>学生个人申请，填写《上海电机学院学生海外学习</w:t>
      </w:r>
      <w:r w:rsidR="00F568F8">
        <w:rPr>
          <w:rFonts w:ascii="仿宋" w:eastAsia="仿宋" w:hAnsi="仿宋" w:hint="eastAsia"/>
          <w:sz w:val="28"/>
          <w:szCs w:val="28"/>
        </w:rPr>
        <w:t>、实习</w:t>
      </w:r>
      <w:r w:rsidRPr="00A55E31">
        <w:rPr>
          <w:rFonts w:ascii="仿宋" w:eastAsia="仿宋" w:hAnsi="仿宋" w:hint="eastAsia"/>
          <w:sz w:val="28"/>
          <w:szCs w:val="28"/>
        </w:rPr>
        <w:t>申请表》；</w:t>
      </w:r>
    </w:p>
    <w:p w14:paraId="05102C88" w14:textId="52AC09A2"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</w:t>
      </w:r>
      <w:r w:rsidR="00DB28C1">
        <w:rPr>
          <w:rFonts w:ascii="仿宋" w:eastAsia="仿宋" w:hAnsi="仿宋" w:hint="eastAsia"/>
          <w:sz w:val="28"/>
          <w:szCs w:val="28"/>
        </w:rPr>
        <w:t>二级学院对申请学生进行遴选，在二级学院公示</w:t>
      </w:r>
      <w:r w:rsidRPr="00A55E31">
        <w:rPr>
          <w:rFonts w:ascii="仿宋" w:eastAsia="仿宋" w:hAnsi="仿宋" w:hint="eastAsia"/>
          <w:sz w:val="28"/>
          <w:szCs w:val="28"/>
        </w:rPr>
        <w:t>后向学校推荐人选和建议资助额度；</w:t>
      </w:r>
    </w:p>
    <w:p w14:paraId="58891095" w14:textId="41AE6F03"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</w:t>
      </w:r>
      <w:r w:rsidRPr="00A55E31">
        <w:rPr>
          <w:rFonts w:ascii="仿宋" w:eastAsia="仿宋" w:hAnsi="仿宋" w:hint="eastAsia"/>
          <w:sz w:val="28"/>
          <w:szCs w:val="28"/>
        </w:rPr>
        <w:t>学校教务处、学生处</w:t>
      </w:r>
      <w:r w:rsidRPr="00C056E1">
        <w:rPr>
          <w:rFonts w:ascii="仿宋" w:eastAsia="仿宋" w:hAnsi="仿宋" w:hint="eastAsia"/>
          <w:sz w:val="28"/>
          <w:szCs w:val="28"/>
        </w:rPr>
        <w:t>、</w:t>
      </w:r>
      <w:r w:rsidR="00F974DA" w:rsidRPr="00C056E1">
        <w:rPr>
          <w:rFonts w:ascii="仿宋" w:eastAsia="仿宋" w:hAnsi="仿宋" w:hint="eastAsia"/>
          <w:sz w:val="28"/>
          <w:szCs w:val="28"/>
        </w:rPr>
        <w:t>研究生处</w:t>
      </w:r>
      <w:r w:rsidR="00F974DA">
        <w:rPr>
          <w:rFonts w:ascii="仿宋" w:eastAsia="仿宋" w:hAnsi="仿宋" w:hint="eastAsia"/>
          <w:sz w:val="28"/>
          <w:szCs w:val="28"/>
        </w:rPr>
        <w:t>、</w:t>
      </w:r>
      <w:r w:rsidRPr="00A55E31">
        <w:rPr>
          <w:rFonts w:ascii="仿宋" w:eastAsia="仿宋" w:hAnsi="仿宋" w:hint="eastAsia"/>
          <w:sz w:val="28"/>
          <w:szCs w:val="28"/>
        </w:rPr>
        <w:t>财务处等部门对二级学院推荐名单进行复核；</w:t>
      </w:r>
    </w:p>
    <w:p w14:paraId="1D4E004B" w14:textId="77777777"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（五）</w:t>
      </w:r>
      <w:r w:rsidRPr="00A55E31">
        <w:rPr>
          <w:rFonts w:ascii="仿宋" w:eastAsia="仿宋" w:hAnsi="仿宋" w:hint="eastAsia"/>
          <w:sz w:val="28"/>
          <w:szCs w:val="28"/>
        </w:rPr>
        <w:t>学校学生海外项目工作组确定入选者名单和资助额度并予以公示；</w:t>
      </w:r>
    </w:p>
    <w:p w14:paraId="546E00C1" w14:textId="0D251243" w:rsidR="00E70DA9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（六）</w:t>
      </w:r>
      <w:r w:rsidR="00BB1A86">
        <w:rPr>
          <w:rFonts w:ascii="仿宋" w:eastAsia="仿宋" w:hAnsi="仿宋" w:hint="eastAsia"/>
          <w:sz w:val="28"/>
          <w:szCs w:val="28"/>
        </w:rPr>
        <w:t>上报学校校长办公会批准后执行；</w:t>
      </w:r>
    </w:p>
    <w:p w14:paraId="0FA50EA2" w14:textId="4AEB18F1" w:rsidR="00D70DD4" w:rsidRPr="00C056E1" w:rsidRDefault="00D70DD4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056E1">
        <w:rPr>
          <w:rFonts w:ascii="仿宋" w:eastAsia="仿宋" w:hAnsi="仿宋" w:hint="eastAsia"/>
          <w:sz w:val="28"/>
          <w:szCs w:val="28"/>
        </w:rPr>
        <w:t>（七）</w:t>
      </w:r>
      <w:r w:rsidR="00BB1A86" w:rsidRPr="00C056E1">
        <w:rPr>
          <w:rFonts w:ascii="仿宋" w:eastAsia="仿宋" w:hAnsi="仿宋" w:hint="eastAsia"/>
          <w:sz w:val="28"/>
          <w:szCs w:val="28"/>
        </w:rPr>
        <w:t>学生</w:t>
      </w:r>
      <w:r w:rsidR="00633CF3" w:rsidRPr="00C056E1">
        <w:rPr>
          <w:rFonts w:ascii="仿宋" w:eastAsia="仿宋" w:hAnsi="仿宋" w:hint="eastAsia"/>
          <w:sz w:val="28"/>
          <w:szCs w:val="28"/>
        </w:rPr>
        <w:t>海外学习名单</w:t>
      </w:r>
      <w:r w:rsidR="00BB1A86" w:rsidRPr="00C056E1">
        <w:rPr>
          <w:rFonts w:ascii="仿宋" w:eastAsia="仿宋" w:hAnsi="仿宋" w:hint="eastAsia"/>
          <w:sz w:val="28"/>
          <w:szCs w:val="28"/>
        </w:rPr>
        <w:t>在</w:t>
      </w:r>
      <w:r w:rsidR="00633CF3" w:rsidRPr="00C056E1">
        <w:rPr>
          <w:rFonts w:ascii="仿宋" w:eastAsia="仿宋" w:hAnsi="仿宋" w:hint="eastAsia"/>
          <w:sz w:val="28"/>
          <w:szCs w:val="28"/>
        </w:rPr>
        <w:t>公示日期结束之后</w:t>
      </w:r>
      <w:r w:rsidR="00BB1A86" w:rsidRPr="00C056E1">
        <w:rPr>
          <w:rFonts w:ascii="仿宋" w:eastAsia="仿宋" w:hAnsi="仿宋" w:hint="eastAsia"/>
          <w:sz w:val="28"/>
          <w:szCs w:val="28"/>
        </w:rPr>
        <w:t>，</w:t>
      </w:r>
      <w:r w:rsidR="00633CF3" w:rsidRPr="00C056E1">
        <w:rPr>
          <w:rFonts w:ascii="仿宋" w:eastAsia="仿宋" w:hAnsi="仿宋" w:hint="eastAsia"/>
          <w:sz w:val="28"/>
          <w:szCs w:val="28"/>
        </w:rPr>
        <w:t>不再接受项目调换。</w:t>
      </w:r>
    </w:p>
    <w:p w14:paraId="1B1FDF35" w14:textId="77777777"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55E31">
        <w:rPr>
          <w:rFonts w:ascii="仿宋" w:eastAsia="仿宋" w:hAnsi="仿宋" w:hint="eastAsia"/>
          <w:b/>
          <w:sz w:val="28"/>
          <w:szCs w:val="28"/>
        </w:rPr>
        <w:lastRenderedPageBreak/>
        <w:t>第十五条</w:t>
      </w:r>
      <w:r w:rsidRPr="00A55E31">
        <w:rPr>
          <w:rFonts w:ascii="仿宋" w:eastAsia="仿宋" w:hAnsi="仿宋" w:hint="eastAsia"/>
          <w:sz w:val="28"/>
          <w:szCs w:val="28"/>
        </w:rPr>
        <w:t xml:space="preserve">  派出与管理</w:t>
      </w:r>
    </w:p>
    <w:p w14:paraId="30C2A7BB" w14:textId="77777777"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</w:t>
      </w:r>
      <w:r w:rsidRPr="00A55E31">
        <w:rPr>
          <w:rFonts w:ascii="仿宋" w:eastAsia="仿宋" w:hAnsi="仿宋" w:hint="eastAsia"/>
          <w:sz w:val="28"/>
          <w:szCs w:val="28"/>
        </w:rPr>
        <w:t>派出学生及学生家长在出国（境）学习前应向学校提交有关承诺书；承诺书包括经济担保责任、境外学习期间医疗及意外责任、按期回校等内容；</w:t>
      </w:r>
    </w:p>
    <w:p w14:paraId="36A9829B" w14:textId="77777777"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</w:t>
      </w:r>
      <w:r w:rsidRPr="00A55E31">
        <w:rPr>
          <w:rFonts w:ascii="仿宋" w:eastAsia="仿宋" w:hAnsi="仿宋" w:hint="eastAsia"/>
          <w:sz w:val="28"/>
          <w:szCs w:val="28"/>
        </w:rPr>
        <w:t>学校依据外事管理规定对派出学生进行出国（境）行前教育；</w:t>
      </w:r>
    </w:p>
    <w:p w14:paraId="20044DB3" w14:textId="77777777"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</w:t>
      </w:r>
      <w:r w:rsidRPr="00A55E31">
        <w:rPr>
          <w:rFonts w:ascii="仿宋" w:eastAsia="仿宋" w:hAnsi="仿宋" w:hint="eastAsia"/>
          <w:sz w:val="28"/>
          <w:szCs w:val="28"/>
        </w:rPr>
        <w:t>学生在海外学习期间的日常管理由派出二级学院负责，学生应与学院保持密切联系，定期向派出二级学院报告在外学习生活情况；</w:t>
      </w:r>
    </w:p>
    <w:p w14:paraId="60259A40" w14:textId="77777777"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</w:t>
      </w:r>
      <w:r w:rsidRPr="00A55E31">
        <w:rPr>
          <w:rFonts w:ascii="仿宋" w:eastAsia="仿宋" w:hAnsi="仿宋" w:hint="eastAsia"/>
          <w:sz w:val="28"/>
          <w:szCs w:val="28"/>
        </w:rPr>
        <w:t>学生党员在赴海外学习之前，应到学校组织部办理相关手续；学生团员在赴海外学习之前，应到学校团委办理相关手续；</w:t>
      </w:r>
    </w:p>
    <w:p w14:paraId="1D9B7B5E" w14:textId="77777777"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（五）</w:t>
      </w:r>
      <w:r w:rsidRPr="00A55E31">
        <w:rPr>
          <w:rFonts w:ascii="仿宋" w:eastAsia="仿宋" w:hAnsi="仿宋" w:hint="eastAsia"/>
          <w:sz w:val="28"/>
          <w:szCs w:val="28"/>
        </w:rPr>
        <w:t>学生海外学习期间因故必须中止学习的，必须首先向双方学校提出申请，经批准后方可提前返校，该学期作休学处理；</w:t>
      </w:r>
    </w:p>
    <w:p w14:paraId="70D89120" w14:textId="77777777"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（六）</w:t>
      </w:r>
      <w:r w:rsidRPr="00A55E31">
        <w:rPr>
          <w:rFonts w:ascii="仿宋" w:eastAsia="仿宋" w:hAnsi="仿宋" w:hint="eastAsia"/>
          <w:sz w:val="28"/>
          <w:szCs w:val="28"/>
        </w:rPr>
        <w:t>学生应在项目期限内完成海外学习并及时返校。返校后，应在3个工作日内到所在二级学院办理报到手续。因特殊原因需要延长海外学习的，需至少提前1个月填写《学生海外项目延期申请表》，并经学校审核同意后，方可继续在外学习。未经学校批准、未能按期返校的，按自动退学处理；</w:t>
      </w:r>
    </w:p>
    <w:p w14:paraId="3F445982" w14:textId="77777777"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（七）</w:t>
      </w:r>
      <w:r w:rsidRPr="00A55E31">
        <w:rPr>
          <w:rFonts w:ascii="仿宋" w:eastAsia="仿宋" w:hAnsi="仿宋" w:hint="eastAsia"/>
          <w:sz w:val="28"/>
          <w:szCs w:val="28"/>
        </w:rPr>
        <w:t>学生填写《上海电机学院海外学习课程成绩及学分转换申请表》，经所在二级学院签署意见后，到教务处办理学分转换手续（短期访问项目可以参照我校大学生素质拓展计划认定学分）。</w:t>
      </w:r>
    </w:p>
    <w:p w14:paraId="3C2AA4D2" w14:textId="77777777"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55E31">
        <w:rPr>
          <w:rFonts w:ascii="仿宋" w:eastAsia="仿宋" w:hAnsi="仿宋" w:hint="eastAsia"/>
          <w:b/>
          <w:sz w:val="28"/>
          <w:szCs w:val="28"/>
        </w:rPr>
        <w:t>第十六条</w:t>
      </w:r>
      <w:r w:rsidRPr="00A55E31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A55E31">
        <w:rPr>
          <w:rFonts w:ascii="仿宋" w:eastAsia="仿宋" w:hAnsi="仿宋" w:hint="eastAsia"/>
          <w:sz w:val="28"/>
          <w:szCs w:val="28"/>
        </w:rPr>
        <w:t>学生完成海外学习项目后，学校将学生海外学习申请表、海外学习成绩单等材料归入学生档案。</w:t>
      </w:r>
    </w:p>
    <w:p w14:paraId="37C75A64" w14:textId="61D055B3" w:rsidR="00D81A86" w:rsidRPr="00701009" w:rsidRDefault="00E70DA9" w:rsidP="0070100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55E31">
        <w:rPr>
          <w:rFonts w:ascii="仿宋" w:eastAsia="仿宋" w:hAnsi="仿宋" w:hint="eastAsia"/>
          <w:b/>
          <w:sz w:val="28"/>
          <w:szCs w:val="28"/>
        </w:rPr>
        <w:t>第十七条</w:t>
      </w:r>
      <w:r w:rsidRPr="00A55E31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A55E31">
        <w:rPr>
          <w:rFonts w:ascii="仿宋" w:eastAsia="仿宋" w:hAnsi="仿宋" w:hint="eastAsia"/>
          <w:sz w:val="28"/>
          <w:szCs w:val="28"/>
        </w:rPr>
        <w:t>二级学院学生海外项目实施情况，将与其下一年度项目资助额度挂钩。</w:t>
      </w:r>
    </w:p>
    <w:p w14:paraId="2350ACE1" w14:textId="77777777" w:rsidR="00E70DA9" w:rsidRPr="007C0973" w:rsidRDefault="00E70DA9" w:rsidP="00E70DA9">
      <w:pPr>
        <w:snapToGrid w:val="0"/>
        <w:spacing w:beforeLines="50" w:before="156" w:afterLines="50" w:after="156" w:line="480" w:lineRule="exact"/>
        <w:ind w:firstLineChars="200" w:firstLine="560"/>
        <w:jc w:val="center"/>
        <w:rPr>
          <w:rFonts w:ascii="黑体" w:eastAsia="黑体"/>
          <w:sz w:val="28"/>
          <w:szCs w:val="28"/>
        </w:rPr>
      </w:pPr>
      <w:r w:rsidRPr="007C0973">
        <w:rPr>
          <w:rFonts w:ascii="黑体" w:eastAsia="黑体" w:hint="eastAsia"/>
          <w:sz w:val="28"/>
          <w:szCs w:val="28"/>
        </w:rPr>
        <w:t>五、经费使用与管理</w:t>
      </w:r>
    </w:p>
    <w:p w14:paraId="6904E7BD" w14:textId="239FEDF6"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55E31">
        <w:rPr>
          <w:rFonts w:ascii="仿宋" w:eastAsia="仿宋" w:hAnsi="仿宋" w:hint="eastAsia"/>
          <w:b/>
          <w:sz w:val="28"/>
          <w:szCs w:val="28"/>
        </w:rPr>
        <w:t>第十八条</w:t>
      </w:r>
      <w:r w:rsidRPr="00A55E31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A55E31">
        <w:rPr>
          <w:rFonts w:ascii="仿宋" w:eastAsia="仿宋" w:hAnsi="仿宋" w:hint="eastAsia"/>
          <w:sz w:val="28"/>
          <w:szCs w:val="28"/>
        </w:rPr>
        <w:t>资助项目费用在学生按时返校，并且成绩认定合格</w:t>
      </w:r>
      <w:r w:rsidRPr="00A55E31">
        <w:rPr>
          <w:rFonts w:ascii="仿宋" w:eastAsia="仿宋" w:hAnsi="仿宋" w:hint="eastAsia"/>
          <w:sz w:val="28"/>
          <w:szCs w:val="28"/>
        </w:rPr>
        <w:lastRenderedPageBreak/>
        <w:t>后支付给学生，家庭贫困学生可以申请预支部分费用。学生填写《上海电机学院海外学习项目经费资助申请表》，同时需提交机票、学费等报销凭证，到</w:t>
      </w:r>
      <w:r>
        <w:rPr>
          <w:rFonts w:ascii="仿宋" w:eastAsia="仿宋" w:hAnsi="仿宋" w:hint="eastAsia"/>
          <w:sz w:val="28"/>
          <w:szCs w:val="28"/>
        </w:rPr>
        <w:t>资产</w:t>
      </w:r>
      <w:r w:rsidR="00A002B1">
        <w:rPr>
          <w:rFonts w:ascii="仿宋" w:eastAsia="仿宋" w:hAnsi="仿宋" w:hint="eastAsia"/>
          <w:sz w:val="28"/>
          <w:szCs w:val="28"/>
        </w:rPr>
        <w:t>财务处办理经费申领手续。</w:t>
      </w:r>
    </w:p>
    <w:p w14:paraId="7C3B19BE" w14:textId="12F59D8D"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55E31">
        <w:rPr>
          <w:rFonts w:ascii="仿宋" w:eastAsia="仿宋" w:hAnsi="仿宋" w:hint="eastAsia"/>
          <w:b/>
          <w:sz w:val="28"/>
          <w:szCs w:val="28"/>
        </w:rPr>
        <w:t>第十九条</w:t>
      </w:r>
      <w:r w:rsidRPr="00A55E31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A55E31">
        <w:rPr>
          <w:rFonts w:ascii="仿宋" w:eastAsia="仿宋" w:hAnsi="仿宋" w:hint="eastAsia"/>
          <w:sz w:val="28"/>
          <w:szCs w:val="28"/>
        </w:rPr>
        <w:t>学生在出国（境）之前应根据学校规定缴纳相关年度学费</w:t>
      </w:r>
      <w:r w:rsidR="00DB28C1" w:rsidRPr="00DB28C1">
        <w:rPr>
          <w:rFonts w:ascii="仿宋" w:eastAsia="仿宋" w:hAnsi="仿宋" w:hint="eastAsia"/>
          <w:sz w:val="28"/>
          <w:szCs w:val="28"/>
        </w:rPr>
        <w:t>、</w:t>
      </w:r>
      <w:r w:rsidRPr="00A55E31">
        <w:rPr>
          <w:rFonts w:ascii="仿宋" w:eastAsia="仿宋" w:hAnsi="仿宋" w:hint="eastAsia"/>
          <w:sz w:val="28"/>
          <w:szCs w:val="28"/>
        </w:rPr>
        <w:t>家庭贫困学生可申请免交保证金。</w:t>
      </w:r>
    </w:p>
    <w:p w14:paraId="0257974C" w14:textId="3B604861"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55E31">
        <w:rPr>
          <w:rFonts w:ascii="仿宋" w:eastAsia="仿宋" w:hAnsi="仿宋" w:hint="eastAsia"/>
          <w:b/>
          <w:sz w:val="28"/>
          <w:szCs w:val="28"/>
        </w:rPr>
        <w:t>第二十条</w:t>
      </w:r>
      <w:r w:rsidRPr="00A55E31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="00A56C45" w:rsidRPr="00C056E1">
        <w:rPr>
          <w:rFonts w:ascii="仿宋" w:eastAsia="仿宋" w:hAnsi="仿宋" w:hint="eastAsia"/>
          <w:sz w:val="28"/>
          <w:szCs w:val="28"/>
        </w:rPr>
        <w:t>原则上</w:t>
      </w:r>
      <w:r w:rsidR="00A56C45">
        <w:rPr>
          <w:rFonts w:ascii="仿宋" w:eastAsia="仿宋" w:hAnsi="仿宋" w:hint="eastAsia"/>
          <w:sz w:val="28"/>
          <w:szCs w:val="28"/>
        </w:rPr>
        <w:t>学生自行办理护照和签证手续，费用自理，</w:t>
      </w:r>
      <w:r w:rsidR="00A56C45" w:rsidRPr="00C056E1">
        <w:rPr>
          <w:rFonts w:ascii="仿宋" w:eastAsia="仿宋" w:hAnsi="仿宋" w:hint="eastAsia"/>
          <w:sz w:val="28"/>
          <w:szCs w:val="28"/>
        </w:rPr>
        <w:t>学生海外交流</w:t>
      </w:r>
      <w:r w:rsidR="00B7586D" w:rsidRPr="00C056E1">
        <w:rPr>
          <w:rFonts w:ascii="仿宋" w:eastAsia="仿宋" w:hAnsi="仿宋" w:hint="eastAsia"/>
          <w:sz w:val="28"/>
          <w:szCs w:val="28"/>
        </w:rPr>
        <w:t>访问</w:t>
      </w:r>
      <w:r w:rsidR="00A56C45" w:rsidRPr="00C056E1">
        <w:rPr>
          <w:rFonts w:ascii="仿宋" w:eastAsia="仿宋" w:hAnsi="仿宋" w:hint="eastAsia"/>
          <w:sz w:val="28"/>
          <w:szCs w:val="28"/>
        </w:rPr>
        <w:t>团除外。</w:t>
      </w:r>
    </w:p>
    <w:p w14:paraId="7553E917" w14:textId="77777777" w:rsidR="00E70DA9" w:rsidRPr="007C0973" w:rsidRDefault="00E70DA9" w:rsidP="00E70DA9">
      <w:pPr>
        <w:snapToGrid w:val="0"/>
        <w:spacing w:beforeLines="50" w:before="156" w:afterLines="50" w:after="156" w:line="480" w:lineRule="exact"/>
        <w:ind w:firstLineChars="200" w:firstLine="560"/>
        <w:jc w:val="center"/>
        <w:rPr>
          <w:rFonts w:ascii="黑体" w:eastAsia="黑体"/>
          <w:sz w:val="28"/>
          <w:szCs w:val="28"/>
        </w:rPr>
      </w:pPr>
      <w:r w:rsidRPr="007C0973">
        <w:rPr>
          <w:rFonts w:ascii="黑体" w:eastAsia="黑体" w:hint="eastAsia"/>
          <w:sz w:val="28"/>
          <w:szCs w:val="28"/>
        </w:rPr>
        <w:t>六、附则</w:t>
      </w:r>
    </w:p>
    <w:p w14:paraId="2F221730" w14:textId="77777777"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55E31">
        <w:rPr>
          <w:rFonts w:ascii="仿宋" w:eastAsia="仿宋" w:hAnsi="仿宋" w:hint="eastAsia"/>
          <w:b/>
          <w:sz w:val="28"/>
          <w:szCs w:val="28"/>
        </w:rPr>
        <w:t>第二十一条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A55E31">
        <w:rPr>
          <w:rFonts w:ascii="仿宋" w:eastAsia="仿宋" w:hAnsi="仿宋" w:hint="eastAsia"/>
          <w:sz w:val="28"/>
          <w:szCs w:val="28"/>
        </w:rPr>
        <w:t xml:space="preserve"> 本办法由国际合作与交流处（港澳台办公室）负责解释。</w:t>
      </w:r>
    </w:p>
    <w:p w14:paraId="49E05258" w14:textId="77777777"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55E31">
        <w:rPr>
          <w:rFonts w:ascii="仿宋" w:eastAsia="仿宋" w:hAnsi="仿宋" w:hint="eastAsia"/>
          <w:b/>
          <w:sz w:val="28"/>
          <w:szCs w:val="28"/>
        </w:rPr>
        <w:t>第二十二条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A55E31">
        <w:rPr>
          <w:rFonts w:ascii="仿宋" w:eastAsia="仿宋" w:hAnsi="仿宋" w:hint="eastAsia"/>
          <w:sz w:val="28"/>
          <w:szCs w:val="28"/>
        </w:rPr>
        <w:t xml:space="preserve"> 学生赴港澳台学习项目参照本规定执行。</w:t>
      </w:r>
    </w:p>
    <w:p w14:paraId="3DC3E5DE" w14:textId="77777777" w:rsidR="00E70DA9" w:rsidRPr="00A55E31" w:rsidRDefault="00E70DA9" w:rsidP="00E70DA9">
      <w:pPr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55E31">
        <w:rPr>
          <w:rFonts w:ascii="仿宋" w:eastAsia="仿宋" w:hAnsi="仿宋" w:hint="eastAsia"/>
          <w:b/>
          <w:sz w:val="28"/>
          <w:szCs w:val="28"/>
        </w:rPr>
        <w:t>第二十三条</w:t>
      </w:r>
      <w:r w:rsidRPr="00A55E31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A55E31">
        <w:rPr>
          <w:rFonts w:ascii="仿宋" w:eastAsia="仿宋" w:hAnsi="仿宋" w:hint="eastAsia"/>
          <w:sz w:val="28"/>
          <w:szCs w:val="28"/>
        </w:rPr>
        <w:t>本管理办法自公布之日起施行。</w:t>
      </w:r>
    </w:p>
    <w:p w14:paraId="1F563EB5" w14:textId="77777777" w:rsidR="00E70DA9" w:rsidRPr="00A55E31" w:rsidRDefault="00E70DA9" w:rsidP="00E70DA9">
      <w:pPr>
        <w:rPr>
          <w:rFonts w:ascii="仿宋" w:eastAsia="仿宋" w:hAnsi="仿宋"/>
        </w:rPr>
      </w:pPr>
    </w:p>
    <w:p w14:paraId="4AB05D0D" w14:textId="77777777" w:rsidR="00E70DA9" w:rsidRDefault="00E70DA9" w:rsidP="00E70DA9">
      <w:pPr>
        <w:spacing w:line="560" w:lineRule="exact"/>
        <w:jc w:val="center"/>
        <w:rPr>
          <w:rFonts w:ascii="仿宋_GB2312"/>
          <w:sz w:val="24"/>
        </w:rPr>
      </w:pPr>
      <w:r>
        <w:rPr>
          <w:rFonts w:ascii="仿宋_GB2312" w:eastAsia="仿宋_GB2312" w:hint="eastAsia"/>
          <w:sz w:val="30"/>
          <w:szCs w:val="30"/>
        </w:rPr>
        <w:t xml:space="preserve">    </w:t>
      </w:r>
    </w:p>
    <w:p w14:paraId="6AEE9782" w14:textId="77777777" w:rsidR="00A257F3" w:rsidRPr="00E70DA9" w:rsidRDefault="00A257F3"/>
    <w:sectPr w:rsidR="00A257F3" w:rsidRPr="00E70DA9" w:rsidSect="008B2C7F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1588" w:gutter="113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EE484" w14:textId="77777777" w:rsidR="006663D6" w:rsidRDefault="006663D6">
      <w:r>
        <w:separator/>
      </w:r>
    </w:p>
  </w:endnote>
  <w:endnote w:type="continuationSeparator" w:id="0">
    <w:p w14:paraId="4BE071CD" w14:textId="77777777" w:rsidR="006663D6" w:rsidRDefault="0066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D5D0E" w14:textId="77777777" w:rsidR="00C83836" w:rsidRDefault="00E70DA9">
    <w:pPr>
      <w:pStyle w:val="a4"/>
      <w:framePr w:w="2162" w:h="0" w:wrap="around" w:vAnchor="text" w:hAnchor="page" w:x="1522" w:y="-2"/>
      <w:ind w:firstLineChars="100" w:firstLine="280"/>
      <w:rPr>
        <w:rStyle w:val="a3"/>
        <w:rFonts w:ascii="仿宋_GB2312"/>
        <w:sz w:val="28"/>
      </w:rPr>
    </w:pPr>
    <w:r>
      <w:rPr>
        <w:rStyle w:val="a3"/>
        <w:rFonts w:ascii="仿宋_GB2312" w:hint="eastAsia"/>
        <w:sz w:val="28"/>
      </w:rPr>
      <w:t>—</w:t>
    </w:r>
    <w:r>
      <w:rPr>
        <w:rStyle w:val="a3"/>
        <w:rFonts w:ascii="仿宋_GB2312" w:hint="eastAsia"/>
        <w:sz w:val="28"/>
      </w:rPr>
      <w:t xml:space="preserve"> </w:t>
    </w:r>
    <w:r>
      <w:rPr>
        <w:rFonts w:ascii="仿宋_GB2312"/>
        <w:sz w:val="28"/>
      </w:rPr>
      <w:fldChar w:fldCharType="begin"/>
    </w:r>
    <w:r>
      <w:rPr>
        <w:rStyle w:val="a3"/>
        <w:rFonts w:ascii="仿宋_GB2312"/>
        <w:sz w:val="28"/>
      </w:rPr>
      <w:instrText xml:space="preserve">PAGE  </w:instrText>
    </w:r>
    <w:r>
      <w:rPr>
        <w:rFonts w:ascii="仿宋_GB2312"/>
        <w:sz w:val="28"/>
      </w:rPr>
      <w:fldChar w:fldCharType="separate"/>
    </w:r>
    <w:r>
      <w:rPr>
        <w:rStyle w:val="a3"/>
        <w:rFonts w:ascii="仿宋_GB2312"/>
        <w:noProof/>
        <w:sz w:val="28"/>
      </w:rPr>
      <w:t>6</w:t>
    </w:r>
    <w:r>
      <w:rPr>
        <w:rFonts w:ascii="仿宋_GB2312"/>
        <w:sz w:val="28"/>
      </w:rPr>
      <w:fldChar w:fldCharType="end"/>
    </w:r>
    <w:r>
      <w:rPr>
        <w:rStyle w:val="a3"/>
        <w:rFonts w:ascii="仿宋_GB2312" w:hint="eastAsia"/>
        <w:sz w:val="28"/>
      </w:rPr>
      <w:t xml:space="preserve"> </w:t>
    </w:r>
    <w:r>
      <w:rPr>
        <w:rStyle w:val="a3"/>
        <w:rFonts w:ascii="仿宋_GB2312" w:hint="eastAsia"/>
        <w:sz w:val="28"/>
      </w:rPr>
      <w:t>—</w:t>
    </w:r>
  </w:p>
  <w:p w14:paraId="0C57E36A" w14:textId="77777777" w:rsidR="00C83836" w:rsidRDefault="006663D6">
    <w:pPr>
      <w:pStyle w:val="a4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C0F56" w14:textId="77777777" w:rsidR="00C83836" w:rsidRDefault="00E70DA9" w:rsidP="00852454">
    <w:pPr>
      <w:pStyle w:val="a4"/>
      <w:tabs>
        <w:tab w:val="clear" w:pos="8306"/>
        <w:tab w:val="left" w:pos="9000"/>
        <w:tab w:val="right" w:pos="9180"/>
      </w:tabs>
      <w:ind w:right="360"/>
      <w:jc w:val="right"/>
      <w:rPr>
        <w:rFonts w:ascii="仿宋_GB2312" w:eastAsia="仿宋_GB2312"/>
        <w:sz w:val="28"/>
      </w:rPr>
    </w:pPr>
    <w:r>
      <w:rPr>
        <w:rFonts w:ascii="仿宋_GB2312" w:eastAsia="仿宋_GB2312" w:hint="eastAsia"/>
        <w:sz w:val="28"/>
      </w:rPr>
      <w:t xml:space="preserve">— </w:t>
    </w:r>
    <w:r>
      <w:rPr>
        <w:rFonts w:ascii="仿宋_GB2312"/>
        <w:sz w:val="28"/>
      </w:rPr>
      <w:fldChar w:fldCharType="begin"/>
    </w:r>
    <w:r>
      <w:rPr>
        <w:rStyle w:val="a3"/>
        <w:rFonts w:ascii="仿宋_GB2312"/>
        <w:sz w:val="28"/>
      </w:rPr>
      <w:instrText xml:space="preserve"> PAGE </w:instrText>
    </w:r>
    <w:r>
      <w:rPr>
        <w:rFonts w:ascii="仿宋_GB2312"/>
        <w:sz w:val="28"/>
      </w:rPr>
      <w:fldChar w:fldCharType="separate"/>
    </w:r>
    <w:r w:rsidR="00391753">
      <w:rPr>
        <w:rStyle w:val="a3"/>
        <w:rFonts w:ascii="仿宋_GB2312"/>
        <w:noProof/>
        <w:sz w:val="28"/>
      </w:rPr>
      <w:t>3</w:t>
    </w:r>
    <w:r>
      <w:rPr>
        <w:rFonts w:ascii="仿宋_GB2312"/>
        <w:sz w:val="28"/>
      </w:rPr>
      <w:fldChar w:fldCharType="end"/>
    </w:r>
    <w:r>
      <w:rPr>
        <w:rStyle w:val="a3"/>
        <w:rFonts w:ascii="仿宋_GB2312" w:eastAsia="仿宋_GB2312" w:hint="eastAsia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C71A5" w14:textId="77777777" w:rsidR="00C83836" w:rsidRDefault="00E70DA9">
    <w:pPr>
      <w:pStyle w:val="a4"/>
      <w:ind w:firstLineChars="2700" w:firstLine="7560"/>
      <w:rPr>
        <w:rFonts w:ascii="仿宋_GB2312"/>
        <w:sz w:val="28"/>
      </w:rPr>
    </w:pPr>
    <w:r>
      <w:rPr>
        <w:rFonts w:ascii="仿宋_GB2312" w:hint="eastAsia"/>
        <w:sz w:val="28"/>
      </w:rPr>
      <w:t>—</w:t>
    </w:r>
    <w:r>
      <w:rPr>
        <w:rFonts w:ascii="仿宋_GB2312" w:hint="eastAsia"/>
        <w:sz w:val="28"/>
      </w:rPr>
      <w:t xml:space="preserve">  </w:t>
    </w:r>
    <w:r>
      <w:rPr>
        <w:rFonts w:ascii="仿宋_GB2312"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D3D0C" w14:textId="77777777" w:rsidR="006663D6" w:rsidRDefault="006663D6">
      <w:r>
        <w:separator/>
      </w:r>
    </w:p>
  </w:footnote>
  <w:footnote w:type="continuationSeparator" w:id="0">
    <w:p w14:paraId="6A86E771" w14:textId="77777777" w:rsidR="006663D6" w:rsidRDefault="00666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DA9"/>
    <w:rsid w:val="00024351"/>
    <w:rsid w:val="00031C25"/>
    <w:rsid w:val="00123508"/>
    <w:rsid w:val="00177879"/>
    <w:rsid w:val="001957E8"/>
    <w:rsid w:val="001E04E4"/>
    <w:rsid w:val="00227D0E"/>
    <w:rsid w:val="00287300"/>
    <w:rsid w:val="002B7C3F"/>
    <w:rsid w:val="002D694E"/>
    <w:rsid w:val="0036229B"/>
    <w:rsid w:val="00391753"/>
    <w:rsid w:val="005F0AF0"/>
    <w:rsid w:val="00633CF3"/>
    <w:rsid w:val="006663D6"/>
    <w:rsid w:val="006F66B7"/>
    <w:rsid w:val="00701009"/>
    <w:rsid w:val="0073148F"/>
    <w:rsid w:val="00771556"/>
    <w:rsid w:val="007722F2"/>
    <w:rsid w:val="008E0881"/>
    <w:rsid w:val="00960408"/>
    <w:rsid w:val="00960ED2"/>
    <w:rsid w:val="009905D1"/>
    <w:rsid w:val="009D2BBA"/>
    <w:rsid w:val="00A002B1"/>
    <w:rsid w:val="00A219BD"/>
    <w:rsid w:val="00A257F3"/>
    <w:rsid w:val="00A56C45"/>
    <w:rsid w:val="00A668AA"/>
    <w:rsid w:val="00A82F79"/>
    <w:rsid w:val="00A841A1"/>
    <w:rsid w:val="00A86D7E"/>
    <w:rsid w:val="00B20769"/>
    <w:rsid w:val="00B7586D"/>
    <w:rsid w:val="00BB1A86"/>
    <w:rsid w:val="00BB2AA2"/>
    <w:rsid w:val="00C056E1"/>
    <w:rsid w:val="00C172FB"/>
    <w:rsid w:val="00C1790E"/>
    <w:rsid w:val="00CD1A8F"/>
    <w:rsid w:val="00CE1CD3"/>
    <w:rsid w:val="00CE2284"/>
    <w:rsid w:val="00CE3C76"/>
    <w:rsid w:val="00CF61B3"/>
    <w:rsid w:val="00D15125"/>
    <w:rsid w:val="00D60F9E"/>
    <w:rsid w:val="00D70DD4"/>
    <w:rsid w:val="00D81A86"/>
    <w:rsid w:val="00DB28C1"/>
    <w:rsid w:val="00DC1FFD"/>
    <w:rsid w:val="00DE1BEF"/>
    <w:rsid w:val="00E655F3"/>
    <w:rsid w:val="00E70DA9"/>
    <w:rsid w:val="00E87ED9"/>
    <w:rsid w:val="00E9210F"/>
    <w:rsid w:val="00EE2C08"/>
    <w:rsid w:val="00F1488E"/>
    <w:rsid w:val="00F368C6"/>
    <w:rsid w:val="00F568F8"/>
    <w:rsid w:val="00F70E5C"/>
    <w:rsid w:val="00F77BDE"/>
    <w:rsid w:val="00F8569F"/>
    <w:rsid w:val="00F95209"/>
    <w:rsid w:val="00F974DA"/>
    <w:rsid w:val="00FA4E4F"/>
    <w:rsid w:val="00FC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9FBE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70D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70DA9"/>
  </w:style>
  <w:style w:type="paragraph" w:styleId="a4">
    <w:name w:val="footer"/>
    <w:basedOn w:val="a"/>
    <w:link w:val="a5"/>
    <w:rsid w:val="00E70D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字符"/>
    <w:basedOn w:val="a0"/>
    <w:link w:val="a4"/>
    <w:rsid w:val="00E70DA9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CF61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F79"/>
    <w:rPr>
      <w:sz w:val="18"/>
      <w:szCs w:val="18"/>
    </w:rPr>
  </w:style>
  <w:style w:type="character" w:customStyle="1" w:styleId="a8">
    <w:name w:val="批注框文本字符"/>
    <w:basedOn w:val="a0"/>
    <w:link w:val="a7"/>
    <w:uiPriority w:val="99"/>
    <w:semiHidden/>
    <w:rsid w:val="00A82F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451</Words>
  <Characters>2577</Characters>
  <Application>Microsoft Macintosh Word</Application>
  <DocSecurity>0</DocSecurity>
  <Lines>21</Lines>
  <Paragraphs>6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乔燕华</dc:creator>
  <cp:lastModifiedBy>淘2021</cp:lastModifiedBy>
  <cp:revision>10</cp:revision>
  <cp:lastPrinted>2018-06-26T03:32:00Z</cp:lastPrinted>
  <dcterms:created xsi:type="dcterms:W3CDTF">2018-09-11T02:03:00Z</dcterms:created>
  <dcterms:modified xsi:type="dcterms:W3CDTF">2018-10-15T03:21:00Z</dcterms:modified>
</cp:coreProperties>
</file>