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CF" w:rsidRPr="006402A8" w:rsidRDefault="006402A8" w:rsidP="006402A8">
      <w:pPr>
        <w:jc w:val="center"/>
        <w:rPr>
          <w:b/>
          <w:sz w:val="28"/>
          <w:szCs w:val="28"/>
        </w:rPr>
      </w:pPr>
      <w:r w:rsidRPr="006402A8">
        <w:rPr>
          <w:rFonts w:hint="eastAsia"/>
          <w:b/>
          <w:sz w:val="28"/>
          <w:szCs w:val="28"/>
        </w:rPr>
        <w:t>2020年国家社科基金申报安排</w:t>
      </w:r>
    </w:p>
    <w:tbl>
      <w:tblPr>
        <w:tblStyle w:val="a3"/>
        <w:tblW w:w="0" w:type="auto"/>
        <w:tblLook w:val="04A0" w:firstRow="1" w:lastRow="0" w:firstColumn="1" w:lastColumn="0" w:noHBand="0" w:noVBand="1"/>
      </w:tblPr>
      <w:tblGrid>
        <w:gridCol w:w="1975"/>
        <w:gridCol w:w="1962"/>
        <w:gridCol w:w="2384"/>
        <w:gridCol w:w="1975"/>
      </w:tblGrid>
      <w:tr w:rsidR="0002251D" w:rsidTr="0002251D">
        <w:tc>
          <w:tcPr>
            <w:tcW w:w="2074" w:type="dxa"/>
          </w:tcPr>
          <w:p w:rsidR="0002251D" w:rsidRPr="0002251D" w:rsidRDefault="0002251D" w:rsidP="0002251D">
            <w:pPr>
              <w:jc w:val="center"/>
              <w:rPr>
                <w:b/>
              </w:rPr>
            </w:pPr>
            <w:r w:rsidRPr="0002251D">
              <w:rPr>
                <w:rFonts w:hint="eastAsia"/>
                <w:b/>
              </w:rPr>
              <w:t>工作内容</w:t>
            </w:r>
          </w:p>
        </w:tc>
        <w:tc>
          <w:tcPr>
            <w:tcW w:w="2074" w:type="dxa"/>
          </w:tcPr>
          <w:p w:rsidR="0002251D" w:rsidRPr="0002251D" w:rsidRDefault="0002251D" w:rsidP="0002251D">
            <w:pPr>
              <w:jc w:val="center"/>
              <w:rPr>
                <w:b/>
              </w:rPr>
            </w:pPr>
            <w:r w:rsidRPr="0002251D">
              <w:rPr>
                <w:rFonts w:hint="eastAsia"/>
                <w:b/>
              </w:rPr>
              <w:t>时间要求</w:t>
            </w:r>
          </w:p>
        </w:tc>
        <w:tc>
          <w:tcPr>
            <w:tcW w:w="2074" w:type="dxa"/>
          </w:tcPr>
          <w:p w:rsidR="0002251D" w:rsidRPr="0002251D" w:rsidRDefault="0002251D" w:rsidP="0002251D">
            <w:pPr>
              <w:jc w:val="center"/>
              <w:rPr>
                <w:b/>
              </w:rPr>
            </w:pPr>
            <w:r w:rsidRPr="0002251D">
              <w:rPr>
                <w:rFonts w:hint="eastAsia"/>
                <w:b/>
              </w:rPr>
              <w:t>工作内容</w:t>
            </w:r>
          </w:p>
        </w:tc>
        <w:tc>
          <w:tcPr>
            <w:tcW w:w="2074" w:type="dxa"/>
          </w:tcPr>
          <w:p w:rsidR="0002251D" w:rsidRPr="0002251D" w:rsidRDefault="0002251D" w:rsidP="0002251D">
            <w:pPr>
              <w:jc w:val="center"/>
              <w:rPr>
                <w:b/>
              </w:rPr>
            </w:pPr>
            <w:r w:rsidRPr="0002251D">
              <w:rPr>
                <w:rFonts w:hint="eastAsia"/>
                <w:b/>
              </w:rPr>
              <w:t>落实部门</w:t>
            </w:r>
          </w:p>
        </w:tc>
      </w:tr>
      <w:tr w:rsidR="0002251D" w:rsidTr="0002251D">
        <w:tc>
          <w:tcPr>
            <w:tcW w:w="2074" w:type="dxa"/>
          </w:tcPr>
          <w:p w:rsidR="0002251D" w:rsidRDefault="0002251D">
            <w:r>
              <w:rPr>
                <w:rFonts w:hint="eastAsia"/>
              </w:rPr>
              <w:t>拟申报情况统计</w:t>
            </w:r>
          </w:p>
        </w:tc>
        <w:tc>
          <w:tcPr>
            <w:tcW w:w="2074" w:type="dxa"/>
          </w:tcPr>
          <w:p w:rsidR="0002251D" w:rsidRDefault="0002251D">
            <w:r>
              <w:rPr>
                <w:rFonts w:hint="eastAsia"/>
              </w:rPr>
              <w:t>截止1月9日</w:t>
            </w:r>
          </w:p>
        </w:tc>
        <w:tc>
          <w:tcPr>
            <w:tcW w:w="2074" w:type="dxa"/>
          </w:tcPr>
          <w:p w:rsidR="0002251D" w:rsidRDefault="0002251D">
            <w:r>
              <w:rPr>
                <w:rFonts w:hint="eastAsia"/>
              </w:rPr>
              <w:t>各相关二级学院负责本学院拟申报项目的统计工作，完成填写《2020年度国家社科基金项目拟申报项目信息表》，个人提交材料不予受理。</w:t>
            </w:r>
          </w:p>
        </w:tc>
        <w:tc>
          <w:tcPr>
            <w:tcW w:w="2074" w:type="dxa"/>
          </w:tcPr>
          <w:p w:rsidR="0002251D" w:rsidRDefault="0002251D">
            <w:r>
              <w:rPr>
                <w:rFonts w:hint="eastAsia"/>
              </w:rPr>
              <w:t>二级学院、科技处</w:t>
            </w:r>
          </w:p>
        </w:tc>
      </w:tr>
      <w:tr w:rsidR="0002251D" w:rsidTr="0002251D">
        <w:tc>
          <w:tcPr>
            <w:tcW w:w="2074" w:type="dxa"/>
          </w:tcPr>
          <w:p w:rsidR="0002251D" w:rsidRDefault="00722550">
            <w:r>
              <w:rPr>
                <w:rFonts w:hint="eastAsia"/>
              </w:rPr>
              <w:t>最终申报情况统计</w:t>
            </w:r>
          </w:p>
        </w:tc>
        <w:tc>
          <w:tcPr>
            <w:tcW w:w="2074" w:type="dxa"/>
          </w:tcPr>
          <w:p w:rsidR="0002251D" w:rsidRDefault="00722550">
            <w:r>
              <w:rPr>
                <w:rFonts w:hint="eastAsia"/>
              </w:rPr>
              <w:t>截止2月12日</w:t>
            </w:r>
          </w:p>
        </w:tc>
        <w:tc>
          <w:tcPr>
            <w:tcW w:w="2074" w:type="dxa"/>
          </w:tcPr>
          <w:p w:rsidR="0002251D" w:rsidRDefault="00722550">
            <w:r>
              <w:rPr>
                <w:rFonts w:hint="eastAsia"/>
              </w:rPr>
              <w:t>申请人需于2月12日上午11:00前将《申请书》、《课题论证活页（注意匿名、未匿名取消资格）》电子版发送至邮箱：</w:t>
            </w:r>
            <w:hyperlink r:id="rId4" w:history="1">
              <w:r w:rsidRPr="008136B4">
                <w:rPr>
                  <w:rStyle w:val="a4"/>
                  <w:rFonts w:hint="eastAsia"/>
                </w:rPr>
                <w:t>wangxin</w:t>
              </w:r>
              <w:r w:rsidRPr="008136B4">
                <w:rPr>
                  <w:rStyle w:val="a4"/>
                </w:rPr>
                <w:t>@sdju.edu.cn</w:t>
              </w:r>
            </w:hyperlink>
            <w:r>
              <w:rPr>
                <w:rFonts w:hint="eastAsia"/>
              </w:rPr>
              <w:t>。</w:t>
            </w:r>
          </w:p>
        </w:tc>
        <w:tc>
          <w:tcPr>
            <w:tcW w:w="2074" w:type="dxa"/>
          </w:tcPr>
          <w:p w:rsidR="0002251D" w:rsidRDefault="00722550">
            <w:r>
              <w:rPr>
                <w:rFonts w:hint="eastAsia"/>
              </w:rPr>
              <w:t>申报人、科技处</w:t>
            </w:r>
          </w:p>
        </w:tc>
      </w:tr>
      <w:tr w:rsidR="0002251D" w:rsidTr="0002251D">
        <w:tc>
          <w:tcPr>
            <w:tcW w:w="2074" w:type="dxa"/>
          </w:tcPr>
          <w:p w:rsidR="0002251D" w:rsidRDefault="00722550">
            <w:r>
              <w:rPr>
                <w:rFonts w:hint="eastAsia"/>
              </w:rPr>
              <w:t>校内筛选、材料提交</w:t>
            </w:r>
          </w:p>
        </w:tc>
        <w:tc>
          <w:tcPr>
            <w:tcW w:w="2074" w:type="dxa"/>
          </w:tcPr>
          <w:p w:rsidR="0002251D" w:rsidRDefault="00722550">
            <w:r>
              <w:rPr>
                <w:rFonts w:hint="eastAsia"/>
              </w:rPr>
              <w:t>2月15日</w:t>
            </w:r>
          </w:p>
        </w:tc>
        <w:tc>
          <w:tcPr>
            <w:tcW w:w="2074" w:type="dxa"/>
          </w:tcPr>
          <w:p w:rsidR="0002251D" w:rsidRDefault="00722550">
            <w:r>
              <w:rPr>
                <w:rFonts w:hint="eastAsia"/>
              </w:rPr>
              <w:t>学校组织专家进行筛选</w:t>
            </w:r>
            <w:r w:rsidR="00825274">
              <w:rPr>
                <w:rFonts w:hint="eastAsia"/>
              </w:rPr>
              <w:t>，申请人准备5分钟PPT进行答辩，专家进行辅导，按申报情况进行排序。</w:t>
            </w:r>
          </w:p>
        </w:tc>
        <w:tc>
          <w:tcPr>
            <w:tcW w:w="2074" w:type="dxa"/>
          </w:tcPr>
          <w:p w:rsidR="0002251D" w:rsidRDefault="00825274">
            <w:r>
              <w:rPr>
                <w:rFonts w:hint="eastAsia"/>
              </w:rPr>
              <w:t>申报人、科技处</w:t>
            </w:r>
          </w:p>
        </w:tc>
      </w:tr>
      <w:tr w:rsidR="00825274" w:rsidTr="0002251D">
        <w:tc>
          <w:tcPr>
            <w:tcW w:w="2074" w:type="dxa"/>
          </w:tcPr>
          <w:p w:rsidR="00825274" w:rsidRDefault="00825274">
            <w:r>
              <w:rPr>
                <w:rFonts w:hint="eastAsia"/>
              </w:rPr>
              <w:t>最终电子版、纸质版提交</w:t>
            </w:r>
          </w:p>
        </w:tc>
        <w:tc>
          <w:tcPr>
            <w:tcW w:w="2074" w:type="dxa"/>
          </w:tcPr>
          <w:p w:rsidR="00825274" w:rsidRDefault="00825274">
            <w:r>
              <w:rPr>
                <w:rFonts w:hint="eastAsia"/>
              </w:rPr>
              <w:t>截止2月16日</w:t>
            </w:r>
          </w:p>
        </w:tc>
        <w:tc>
          <w:tcPr>
            <w:tcW w:w="2074" w:type="dxa"/>
          </w:tcPr>
          <w:p w:rsidR="00825274" w:rsidRDefault="00825274">
            <w:r>
              <w:rPr>
                <w:rFonts w:hint="eastAsia"/>
              </w:rPr>
              <w:t>通过校内筛选的项目申报人需根据专家意见进行修改完善，并于2月16日之前将修改完成的《申请书》、《课题论证活页》纸质版1式7份（A</w:t>
            </w:r>
            <w:r>
              <w:t>3</w:t>
            </w:r>
            <w:r>
              <w:rPr>
                <w:rFonts w:hint="eastAsia"/>
              </w:rPr>
              <w:t>中缝装订、完成课题组成员签字确认）提交至科技处。</w:t>
            </w:r>
          </w:p>
        </w:tc>
        <w:tc>
          <w:tcPr>
            <w:tcW w:w="2074" w:type="dxa"/>
          </w:tcPr>
          <w:p w:rsidR="00825274" w:rsidRDefault="00825274" w:rsidP="000B58FA">
            <w:r>
              <w:rPr>
                <w:rFonts w:hint="eastAsia"/>
              </w:rPr>
              <w:t>申</w:t>
            </w:r>
            <w:r w:rsidR="000B58FA">
              <w:rPr>
                <w:rFonts w:hint="eastAsia"/>
              </w:rPr>
              <w:t>报</w:t>
            </w:r>
            <w:bookmarkStart w:id="0" w:name="_GoBack"/>
            <w:bookmarkEnd w:id="0"/>
            <w:r>
              <w:rPr>
                <w:rFonts w:hint="eastAsia"/>
              </w:rPr>
              <w:t>人、科技处</w:t>
            </w:r>
          </w:p>
        </w:tc>
      </w:tr>
      <w:tr w:rsidR="00825274" w:rsidTr="0002251D">
        <w:tc>
          <w:tcPr>
            <w:tcW w:w="2074" w:type="dxa"/>
          </w:tcPr>
          <w:p w:rsidR="00825274" w:rsidRDefault="00825274">
            <w:r>
              <w:rPr>
                <w:rFonts w:hint="eastAsia"/>
              </w:rPr>
              <w:t>申报数据录入</w:t>
            </w:r>
          </w:p>
        </w:tc>
        <w:tc>
          <w:tcPr>
            <w:tcW w:w="2074" w:type="dxa"/>
          </w:tcPr>
          <w:p w:rsidR="00825274" w:rsidRDefault="00825274">
            <w:r>
              <w:rPr>
                <w:rFonts w:hint="eastAsia"/>
              </w:rPr>
              <w:t>截止2月17日</w:t>
            </w:r>
          </w:p>
        </w:tc>
        <w:tc>
          <w:tcPr>
            <w:tcW w:w="2074" w:type="dxa"/>
          </w:tcPr>
          <w:p w:rsidR="00825274" w:rsidRDefault="00825274">
            <w:r>
              <w:rPr>
                <w:rFonts w:hint="eastAsia"/>
              </w:rPr>
              <w:t>科技处根据各申报人提交的申报材料电子版将各项申报数据逐一录入申报系统</w:t>
            </w:r>
          </w:p>
        </w:tc>
        <w:tc>
          <w:tcPr>
            <w:tcW w:w="2074" w:type="dxa"/>
          </w:tcPr>
          <w:p w:rsidR="00825274" w:rsidRDefault="00825274">
            <w:r>
              <w:rPr>
                <w:rFonts w:hint="eastAsia"/>
              </w:rPr>
              <w:t>科技处</w:t>
            </w:r>
          </w:p>
        </w:tc>
      </w:tr>
      <w:tr w:rsidR="00825274" w:rsidTr="0002251D">
        <w:tc>
          <w:tcPr>
            <w:tcW w:w="2074" w:type="dxa"/>
          </w:tcPr>
          <w:p w:rsidR="00825274" w:rsidRDefault="00825274">
            <w:r>
              <w:rPr>
                <w:rFonts w:hint="eastAsia"/>
              </w:rPr>
              <w:t>申报材料报送</w:t>
            </w:r>
          </w:p>
        </w:tc>
        <w:tc>
          <w:tcPr>
            <w:tcW w:w="2074" w:type="dxa"/>
          </w:tcPr>
          <w:p w:rsidR="00825274" w:rsidRDefault="00825274">
            <w:r>
              <w:rPr>
                <w:rFonts w:hint="eastAsia"/>
              </w:rPr>
              <w:t>2月17日</w:t>
            </w:r>
          </w:p>
        </w:tc>
        <w:tc>
          <w:tcPr>
            <w:tcW w:w="2074" w:type="dxa"/>
          </w:tcPr>
          <w:p w:rsidR="00825274" w:rsidRDefault="00825274">
            <w:r>
              <w:rPr>
                <w:rFonts w:hint="eastAsia"/>
              </w:rPr>
              <w:t>科技</w:t>
            </w:r>
            <w:proofErr w:type="gramStart"/>
            <w:r>
              <w:rPr>
                <w:rFonts w:hint="eastAsia"/>
              </w:rPr>
              <w:t>处最终</w:t>
            </w:r>
            <w:proofErr w:type="gramEnd"/>
            <w:r>
              <w:rPr>
                <w:rFonts w:hint="eastAsia"/>
              </w:rPr>
              <w:t>审核、盖章后，按照上海市哲学社会科学规划办公室要求及时上报申报材料</w:t>
            </w:r>
          </w:p>
        </w:tc>
        <w:tc>
          <w:tcPr>
            <w:tcW w:w="2074" w:type="dxa"/>
          </w:tcPr>
          <w:p w:rsidR="00825274" w:rsidRDefault="00825274">
            <w:r>
              <w:rPr>
                <w:rFonts w:hint="eastAsia"/>
              </w:rPr>
              <w:t>科技处</w:t>
            </w:r>
          </w:p>
        </w:tc>
      </w:tr>
    </w:tbl>
    <w:p w:rsidR="006402A8" w:rsidRPr="006402A8" w:rsidRDefault="00D6702F">
      <w:r>
        <w:rPr>
          <w:rFonts w:hint="eastAsia"/>
        </w:rPr>
        <w:t>注：我校限项8项。</w:t>
      </w:r>
    </w:p>
    <w:sectPr w:rsidR="006402A8" w:rsidRPr="00640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62"/>
    <w:rsid w:val="0002251D"/>
    <w:rsid w:val="000B58FA"/>
    <w:rsid w:val="006402A8"/>
    <w:rsid w:val="00670862"/>
    <w:rsid w:val="00722550"/>
    <w:rsid w:val="007C2D80"/>
    <w:rsid w:val="00825274"/>
    <w:rsid w:val="00C752E8"/>
    <w:rsid w:val="00D6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30FF"/>
  <w15:chartTrackingRefBased/>
  <w15:docId w15:val="{B8B795AB-2A58-4A7D-8A50-BA127CDF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2550"/>
    <w:rPr>
      <w:color w:val="0563C1" w:themeColor="hyperlink"/>
      <w:u w:val="single"/>
    </w:rPr>
  </w:style>
  <w:style w:type="paragraph" w:styleId="a5">
    <w:name w:val="Balloon Text"/>
    <w:basedOn w:val="a"/>
    <w:link w:val="a6"/>
    <w:uiPriority w:val="99"/>
    <w:semiHidden/>
    <w:unhideWhenUsed/>
    <w:rsid w:val="000B58FA"/>
    <w:rPr>
      <w:sz w:val="18"/>
      <w:szCs w:val="18"/>
    </w:rPr>
  </w:style>
  <w:style w:type="character" w:customStyle="1" w:styleId="a6">
    <w:name w:val="批注框文本 字符"/>
    <w:basedOn w:val="a0"/>
    <w:link w:val="a5"/>
    <w:uiPriority w:val="99"/>
    <w:semiHidden/>
    <w:rsid w:val="000B58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ngxin@sd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AutoBVT</cp:lastModifiedBy>
  <cp:revision>7</cp:revision>
  <cp:lastPrinted>2020-01-09T00:07:00Z</cp:lastPrinted>
  <dcterms:created xsi:type="dcterms:W3CDTF">2020-01-08T12:05:00Z</dcterms:created>
  <dcterms:modified xsi:type="dcterms:W3CDTF">2020-01-09T00:08:00Z</dcterms:modified>
</cp:coreProperties>
</file>