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BF" w:rsidRDefault="00A737BF">
      <w:pPr>
        <w:rPr>
          <w:b/>
          <w:bCs/>
        </w:rPr>
      </w:pPr>
      <w:r w:rsidRPr="00A737BF">
        <w:rPr>
          <w:rFonts w:hint="eastAsia"/>
          <w:b/>
          <w:bCs/>
        </w:rPr>
        <w:t>附件</w:t>
      </w:r>
      <w:r w:rsidR="00F45DFF">
        <w:rPr>
          <w:rFonts w:hint="eastAsia"/>
          <w:b/>
          <w:bCs/>
        </w:rPr>
        <w:t>2</w:t>
      </w:r>
      <w:r w:rsidR="00F45DFF">
        <w:rPr>
          <w:rFonts w:hint="eastAsia"/>
          <w:b/>
          <w:bCs/>
        </w:rPr>
        <w:t>：</w:t>
      </w:r>
      <w:bookmarkStart w:id="0" w:name="_GoBack"/>
      <w:bookmarkEnd w:id="0"/>
    </w:p>
    <w:p w:rsidR="00A737BF" w:rsidRDefault="00A737BF">
      <w:pPr>
        <w:rPr>
          <w:b/>
          <w:bCs/>
        </w:rPr>
      </w:pPr>
    </w:p>
    <w:p w:rsidR="00F232DE" w:rsidRPr="00A737BF" w:rsidRDefault="00A737BF" w:rsidP="00A737BF">
      <w:pPr>
        <w:jc w:val="center"/>
        <w:rPr>
          <w:sz w:val="28"/>
          <w:szCs w:val="28"/>
        </w:rPr>
      </w:pPr>
      <w:r w:rsidRPr="00A737BF">
        <w:rPr>
          <w:rFonts w:hint="eastAsia"/>
          <w:b/>
          <w:bCs/>
          <w:sz w:val="28"/>
          <w:szCs w:val="28"/>
        </w:rPr>
        <w:t>2017-2018</w:t>
      </w:r>
      <w:r w:rsidRPr="00A737BF">
        <w:rPr>
          <w:rFonts w:hint="eastAsia"/>
          <w:b/>
          <w:bCs/>
          <w:sz w:val="28"/>
          <w:szCs w:val="28"/>
        </w:rPr>
        <w:t>学年教师在线</w:t>
      </w:r>
      <w:r w:rsidR="003C6A35">
        <w:rPr>
          <w:rFonts w:hint="eastAsia"/>
          <w:b/>
          <w:bCs/>
          <w:sz w:val="28"/>
          <w:szCs w:val="28"/>
        </w:rPr>
        <w:t>教学培训</w:t>
      </w:r>
      <w:r w:rsidRPr="00A737BF">
        <w:rPr>
          <w:rFonts w:hint="eastAsia"/>
          <w:b/>
          <w:bCs/>
          <w:sz w:val="28"/>
          <w:szCs w:val="28"/>
        </w:rPr>
        <w:t>课程目录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4819"/>
        <w:gridCol w:w="2035"/>
      </w:tblGrid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043142">
            <w:pPr>
              <w:jc w:val="center"/>
              <w:rPr>
                <w:b/>
                <w:bCs/>
              </w:rPr>
            </w:pPr>
            <w:r w:rsidRPr="00A737BF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043142">
            <w:pPr>
              <w:jc w:val="center"/>
              <w:rPr>
                <w:b/>
                <w:bCs/>
              </w:rPr>
            </w:pPr>
            <w:r w:rsidRPr="00A737BF">
              <w:rPr>
                <w:rFonts w:hint="eastAsia"/>
                <w:b/>
                <w:bCs/>
              </w:rPr>
              <w:t>课程</w:t>
            </w:r>
            <w:r w:rsidRPr="00A737BF">
              <w:rPr>
                <w:rFonts w:hint="eastAsia"/>
                <w:b/>
                <w:bCs/>
              </w:rPr>
              <w:t>ID</w:t>
            </w:r>
          </w:p>
        </w:tc>
        <w:tc>
          <w:tcPr>
            <w:tcW w:w="4819" w:type="dxa"/>
            <w:hideMark/>
          </w:tcPr>
          <w:p w:rsidR="00A737BF" w:rsidRPr="00A737BF" w:rsidRDefault="00A737BF" w:rsidP="00043142">
            <w:pPr>
              <w:jc w:val="center"/>
              <w:rPr>
                <w:b/>
                <w:bCs/>
              </w:rPr>
            </w:pPr>
            <w:r w:rsidRPr="00A737BF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 w:rsidP="00043142">
            <w:pPr>
              <w:jc w:val="center"/>
              <w:rPr>
                <w:b/>
                <w:bCs/>
              </w:rPr>
            </w:pPr>
            <w:r w:rsidRPr="00A737BF">
              <w:rPr>
                <w:rFonts w:hint="eastAsia"/>
                <w:b/>
                <w:bCs/>
              </w:rPr>
              <w:t>主讲教师姓名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880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教师大计，师德为本——和高校教师谈师德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林崇德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885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怎样成长为一名优秀的大学教师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马知恩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889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师德修养的若干问题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胡德海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886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中国梦</w:t>
            </w:r>
            <w:r w:rsidRPr="00A737BF">
              <w:rPr>
                <w:rFonts w:hint="eastAsia"/>
              </w:rPr>
              <w:t xml:space="preserve"> </w:t>
            </w:r>
            <w:r w:rsidRPr="00A737BF">
              <w:rPr>
                <w:rFonts w:hint="eastAsia"/>
              </w:rPr>
              <w:t>教育梦</w:t>
            </w:r>
            <w:r w:rsidRPr="00A737BF">
              <w:rPr>
                <w:rFonts w:hint="eastAsia"/>
              </w:rPr>
              <w:t xml:space="preserve"> </w:t>
            </w:r>
            <w:r w:rsidRPr="00A737BF">
              <w:rPr>
                <w:rFonts w:hint="eastAsia"/>
              </w:rPr>
              <w:t>教师梦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冯宋彻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883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当代高校教师的职业素养和专业成长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李天凤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887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师德的修炼与实践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辛自强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884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以站讲台为天职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冯博琴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890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如何成为一名好老师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吴文虎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888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教师的素质与修养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颜静兰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891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教师：从知识的传授者到生命的点燃者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甘德安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11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990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移动互联网时代课堂教学创新与实践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王竹立</w:t>
            </w:r>
            <w:proofErr w:type="gramEnd"/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翁恺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975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高校师生相处之道与沟通技巧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姚小玲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林伯海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977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虚拟现实与未来教学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周明全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943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翻转课堂</w:t>
            </w:r>
            <w:proofErr w:type="gramStart"/>
            <w:r w:rsidRPr="00A737BF">
              <w:rPr>
                <w:rFonts w:hint="eastAsia"/>
              </w:rPr>
              <w:t>与慕课教学</w:t>
            </w:r>
            <w:proofErr w:type="gramEnd"/>
            <w:r w:rsidRPr="00A737BF">
              <w:rPr>
                <w:rFonts w:hint="eastAsia"/>
              </w:rPr>
              <w:t>——教育的变革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陈江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于歆杰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汪晓东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15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946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慕课制作</w:t>
            </w:r>
            <w:proofErr w:type="gramEnd"/>
            <w:r w:rsidRPr="00A737BF">
              <w:rPr>
                <w:rFonts w:hint="eastAsia"/>
              </w:rPr>
              <w:t>之课程设计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/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16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967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在线课程建设</w:t>
            </w:r>
            <w:proofErr w:type="gramStart"/>
            <w:r w:rsidRPr="00A737BF">
              <w:rPr>
                <w:rFonts w:hint="eastAsia"/>
              </w:rPr>
              <w:t>与微课设计</w:t>
            </w:r>
            <w:proofErr w:type="gramEnd"/>
            <w:r w:rsidRPr="00A737BF">
              <w:rPr>
                <w:rFonts w:hint="eastAsia"/>
              </w:rPr>
              <w:t>、制作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陈明选</w:t>
            </w:r>
            <w:r w:rsidRPr="00A737BF">
              <w:rPr>
                <w:rFonts w:hint="eastAsia"/>
              </w:rPr>
              <w:t>,</w:t>
            </w:r>
            <w:proofErr w:type="gramStart"/>
            <w:r w:rsidRPr="00A737BF">
              <w:rPr>
                <w:rFonts w:hint="eastAsia"/>
              </w:rPr>
              <w:t>刘万辉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17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972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混合式教学模式理论与实践（文）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焦建利</w:t>
            </w:r>
            <w:proofErr w:type="gramEnd"/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杨芳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陈江</w:t>
            </w:r>
            <w:r w:rsidRPr="00A737BF">
              <w:rPr>
                <w:rFonts w:hint="eastAsia"/>
              </w:rPr>
              <w:t>,</w:t>
            </w:r>
            <w:proofErr w:type="gramStart"/>
            <w:r w:rsidRPr="00A737BF">
              <w:rPr>
                <w:rFonts w:hint="eastAsia"/>
              </w:rPr>
              <w:t>王帅国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18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973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混合式教学模式理论与实践（理）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焦建利</w:t>
            </w:r>
            <w:proofErr w:type="gramEnd"/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于歆杰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李海霞</w:t>
            </w:r>
            <w:r w:rsidRPr="00A737BF">
              <w:rPr>
                <w:rFonts w:hint="eastAsia"/>
              </w:rPr>
              <w:t>,</w:t>
            </w:r>
            <w:proofErr w:type="gramStart"/>
            <w:r w:rsidRPr="00A737BF">
              <w:rPr>
                <w:rFonts w:hint="eastAsia"/>
              </w:rPr>
              <w:t>王帅国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19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933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“互联网</w:t>
            </w:r>
            <w:r w:rsidRPr="00A737BF">
              <w:rPr>
                <w:rFonts w:hint="eastAsia"/>
              </w:rPr>
              <w:t>+</w:t>
            </w:r>
            <w:r w:rsidRPr="00A737BF">
              <w:rPr>
                <w:rFonts w:hint="eastAsia"/>
              </w:rPr>
              <w:t>”时代</w:t>
            </w:r>
            <w:proofErr w:type="gramStart"/>
            <w:r w:rsidRPr="00A737BF">
              <w:rPr>
                <w:rFonts w:hint="eastAsia"/>
              </w:rPr>
              <w:t>的微课在</w:t>
            </w:r>
            <w:proofErr w:type="gramEnd"/>
            <w:r w:rsidRPr="00A737BF">
              <w:rPr>
                <w:rFonts w:hint="eastAsia"/>
              </w:rPr>
              <w:t>高校课堂教学中的应用探索与实践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傅钢善</w:t>
            </w:r>
            <w:proofErr w:type="gramEnd"/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黄宗英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郭锋萍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吴福喜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王刚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赵超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20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963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高校</w:t>
            </w:r>
            <w:proofErr w:type="gramStart"/>
            <w:r w:rsidRPr="00A737BF">
              <w:rPr>
                <w:rFonts w:hint="eastAsia"/>
              </w:rPr>
              <w:t>优秀微课设计</w:t>
            </w:r>
            <w:proofErr w:type="gramEnd"/>
            <w:r w:rsidRPr="00A737BF">
              <w:rPr>
                <w:rFonts w:hint="eastAsia"/>
              </w:rPr>
              <w:t>制作与应用案例分享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顾沛</w:t>
            </w:r>
            <w:proofErr w:type="gramEnd"/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焦宝聪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师雪霖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21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920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以学生为中心的有效教学策略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姚小玲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高益民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安桂清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赵丽琴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22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974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基于教学反思与评价的教学能力提高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孙建荣</w:t>
            </w:r>
            <w:r w:rsidRPr="00A737BF">
              <w:rPr>
                <w:rFonts w:hint="eastAsia"/>
              </w:rPr>
              <w:t>,</w:t>
            </w:r>
            <w:proofErr w:type="gramStart"/>
            <w:r w:rsidRPr="00A737BF">
              <w:rPr>
                <w:rFonts w:hint="eastAsia"/>
              </w:rPr>
              <w:t>韦卫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23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976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质性研究方法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陈向明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刘良华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24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912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量化研究方法与</w:t>
            </w:r>
            <w:r w:rsidRPr="00A737BF">
              <w:rPr>
                <w:rFonts w:hint="eastAsia"/>
              </w:rPr>
              <w:t>SPSS</w:t>
            </w:r>
            <w:r w:rsidRPr="00A737BF">
              <w:rPr>
                <w:rFonts w:hint="eastAsia"/>
              </w:rPr>
              <w:t>软件的应用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韦</w:t>
            </w:r>
            <w:proofErr w:type="gramEnd"/>
            <w:r w:rsidRPr="00A737BF">
              <w:rPr>
                <w:rFonts w:hint="eastAsia"/>
              </w:rPr>
              <w:t>小满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刘红云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25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968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大学教学基本功——教你用好讲授法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吴能表</w:t>
            </w:r>
            <w:proofErr w:type="gramEnd"/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周游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26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965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教师语言表达能力训练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颜</w:t>
            </w:r>
            <w:proofErr w:type="gramEnd"/>
            <w:r w:rsidRPr="00A737BF">
              <w:rPr>
                <w:rFonts w:hint="eastAsia"/>
              </w:rPr>
              <w:t>永平</w:t>
            </w:r>
            <w:r w:rsidRPr="00A737BF">
              <w:rPr>
                <w:rFonts w:hint="eastAsia"/>
              </w:rPr>
              <w:t>,</w:t>
            </w:r>
            <w:proofErr w:type="gramStart"/>
            <w:r w:rsidRPr="00A737BF">
              <w:rPr>
                <w:rFonts w:hint="eastAsia"/>
              </w:rPr>
              <w:t>吴郁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27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987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教学名师从教经验谈——高校青年教师课堂教学能力如何养成（文）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毛振明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张斌贤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赖绍聪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28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986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教学名师从教经验谈——高校青年教师课堂教学能力如何养成（理）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赖绍聪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黑恩成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钟秦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张斌贤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lastRenderedPageBreak/>
              <w:t>29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978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应用型院校“双师型”师资培训——产教融合背景下的课程设计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林均烨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薛威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张国庆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30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971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应用型院校专业带头人与骨干教师专项培训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孙诚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介晓磊</w:t>
            </w:r>
            <w:proofErr w:type="gramEnd"/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杨鹏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31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995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创新创业人才培养模式及课程教学理念、方法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梅强</w:t>
            </w:r>
            <w:proofErr w:type="gramEnd"/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孙洪义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32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960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互联网</w:t>
            </w:r>
            <w:r w:rsidRPr="00A737BF">
              <w:rPr>
                <w:rFonts w:hint="eastAsia"/>
              </w:rPr>
              <w:t>+</w:t>
            </w:r>
            <w:r w:rsidRPr="00A737BF">
              <w:rPr>
                <w:rFonts w:hint="eastAsia"/>
              </w:rPr>
              <w:t>创新创业教育的教学实践与案例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雷宏振</w:t>
            </w:r>
            <w:proofErr w:type="gramEnd"/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李华敏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陆向谦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罗子为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33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969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互联网</w:t>
            </w:r>
            <w:r w:rsidRPr="00A737BF">
              <w:rPr>
                <w:rFonts w:hint="eastAsia"/>
              </w:rPr>
              <w:t>+</w:t>
            </w:r>
            <w:r w:rsidRPr="00A737BF">
              <w:rPr>
                <w:rFonts w:hint="eastAsia"/>
              </w:rPr>
              <w:t>时代的学生指导与学业评价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杨江涛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陈勇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李丹青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34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911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“互联网</w:t>
            </w:r>
            <w:r w:rsidRPr="00A737BF">
              <w:rPr>
                <w:rFonts w:hint="eastAsia"/>
              </w:rPr>
              <w:t>+</w:t>
            </w:r>
            <w:r w:rsidRPr="00A737BF">
              <w:rPr>
                <w:rFonts w:hint="eastAsia"/>
              </w:rPr>
              <w:t>”课堂创新——大学生学习方式与课程模式变革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桑新民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35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952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创新素质培养的基本原理、策略与方法（上）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李静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36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955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创新素质培养的基本原理、策略与方法（中）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李静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37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956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创新素质培养的基本原理、策略与方法（下）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李静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38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939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创新创业基础课程的设计理念和教学方法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孙洪义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马旭飞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39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944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单片机原理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张毅刚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40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524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数字信号处理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彭启琮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41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521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现代控制工程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王万良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42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321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数字电子技术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王连英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43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660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应用型院校电路基础课程教学培训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王和平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赵会军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44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121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自动控制原理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胡寿松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45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94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电路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罗先觉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46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87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电力电子技术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王兆安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47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92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传热学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姜培学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48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296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模拟电子线路基础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傅丰林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49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636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应用型院校数字电子技术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王连英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50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373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机械零件常规加工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何七荣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51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664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PBL</w:t>
            </w:r>
            <w:r w:rsidRPr="00A737BF">
              <w:rPr>
                <w:rFonts w:hint="eastAsia"/>
              </w:rPr>
              <w:t>在机电工程专业教学中的应用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王玉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52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270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机械原理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葛文杰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53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112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机床数控技术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游有鹏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54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844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应用型院校机械设计与应用课程教学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万志</w:t>
            </w:r>
            <w:proofErr w:type="gramStart"/>
            <w:r w:rsidRPr="00A737BF">
              <w:rPr>
                <w:rFonts w:hint="eastAsia"/>
              </w:rPr>
              <w:t>坚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55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35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机械设计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吴鹿鸣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56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326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金属材料成形基础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陈拂晓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57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205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材料科学与工程基础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顾宜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58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29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电磁学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赵凯华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59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940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C</w:t>
            </w:r>
            <w:r w:rsidRPr="00A737BF">
              <w:rPr>
                <w:rFonts w:hint="eastAsia"/>
              </w:rPr>
              <w:t>语言程序设计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苏小红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60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900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GPS</w:t>
            </w:r>
            <w:r w:rsidRPr="00A737BF">
              <w:rPr>
                <w:rFonts w:hint="eastAsia"/>
              </w:rPr>
              <w:t>定位测量技术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周建郑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61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617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ARM</w:t>
            </w:r>
            <w:r w:rsidRPr="00A737BF">
              <w:rPr>
                <w:rFonts w:hint="eastAsia"/>
              </w:rPr>
              <w:t>技术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陈桂友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62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437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数据结构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陈越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254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C</w:t>
            </w:r>
            <w:r w:rsidRPr="00A737BF">
              <w:rPr>
                <w:rFonts w:hint="eastAsia"/>
              </w:rPr>
              <w:t>＋＋程序设计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钱能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64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745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计算机系统与网络安全技术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周</w:t>
            </w:r>
            <w:proofErr w:type="gramStart"/>
            <w:r w:rsidRPr="00A737BF">
              <w:rPr>
                <w:rFonts w:hint="eastAsia"/>
              </w:rPr>
              <w:t>世</w:t>
            </w:r>
            <w:proofErr w:type="gramEnd"/>
            <w:r w:rsidRPr="00A737BF">
              <w:rPr>
                <w:rFonts w:hint="eastAsia"/>
              </w:rPr>
              <w:t>杰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65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418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计算机网络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谢希仁</w:t>
            </w:r>
            <w:r w:rsidRPr="00A737BF">
              <w:rPr>
                <w:rFonts w:hint="eastAsia"/>
              </w:rPr>
              <w:t>,</w:t>
            </w:r>
            <w:proofErr w:type="gramStart"/>
            <w:r w:rsidRPr="00A737BF">
              <w:rPr>
                <w:rFonts w:hint="eastAsia"/>
              </w:rPr>
              <w:t>陈鸣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66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405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物联网概论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田景熙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67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919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移动通信网络技术（下）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陈德荣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68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910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移动通信网络技术（上）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陈德荣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69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590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电子信息类专业基础实验教学案例设计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陈后金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侯建军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罗伟雄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韩力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胡仁杰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孟桥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张晓林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70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262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工程力学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施惠基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71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511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数学实验与数学建模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李继成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72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266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数值分析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韩旭里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73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17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概率与统计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杨孝平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74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673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高等数学课程教学培训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朱士信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75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15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线性代数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李尚志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76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30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大学物理实验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霍剑青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77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100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国际贸易实务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刘重力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78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68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西方经济学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刘骏民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79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67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国际金融学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杨胜刚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80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49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财务分析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张先治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81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525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财务管理学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王化成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82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934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会计教学与财税改革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盖地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潘立生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艾文国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83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800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市场营销学课程教学培训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王德章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汤定娜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84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652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管理学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邢以群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鲁柏祥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85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567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案例教学法在工商管理专业教学中的应用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王化成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王建民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潘立生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汤定娜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李品媛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吕一林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廖建桥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86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383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生产运作管理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马士华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87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662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物流与供应链管理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霍佳震</w:t>
            </w:r>
            <w:proofErr w:type="gramEnd"/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邱灿华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88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654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标准化基础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李丹青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顾兴全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胡玉华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89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74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金融工程学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吴冲锋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90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73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金融投资学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胡金焱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91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70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金融学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张强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92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294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英语词汇学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张维友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93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959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大学外语课程教学助力</w:t>
            </w:r>
            <w:proofErr w:type="gramStart"/>
            <w:r w:rsidRPr="00A737BF">
              <w:rPr>
                <w:rFonts w:hint="eastAsia"/>
              </w:rPr>
              <w:t>师生审辩思维</w:t>
            </w:r>
            <w:proofErr w:type="gramEnd"/>
            <w:r w:rsidRPr="00A737BF">
              <w:rPr>
                <w:rFonts w:hint="eastAsia"/>
              </w:rPr>
              <w:t>能力提升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proofErr w:type="gramStart"/>
            <w:r w:rsidRPr="00A737BF">
              <w:rPr>
                <w:rFonts w:hint="eastAsia"/>
              </w:rPr>
              <w:t>夏纪梅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94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805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英语精读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杨立民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95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689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外语教学中的定量研究方法与</w:t>
            </w:r>
            <w:r w:rsidRPr="00A737BF">
              <w:rPr>
                <w:rFonts w:hint="eastAsia"/>
              </w:rPr>
              <w:t>SPSS</w:t>
            </w:r>
            <w:r w:rsidRPr="00A737BF">
              <w:rPr>
                <w:rFonts w:hint="eastAsia"/>
              </w:rPr>
              <w:t>运用——数据统计与分析方法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曾用强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96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286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综合英语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邹为诚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97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619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工业设计专业能力提升（一）——色彩设计、交通工具造型设计、</w:t>
            </w:r>
            <w:r w:rsidRPr="00A737BF">
              <w:rPr>
                <w:rFonts w:hint="eastAsia"/>
              </w:rPr>
              <w:t>CMF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苏华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98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760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工业设计专业能力提升（二）——交互设计、服务设计、用户研究与设计实践、产品计划与系统设计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鲁晓波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99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761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工业设计专业能力提升（三）——设计战略、清华实验教学中心介绍、设计智慧与思维方式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柳冠中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228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设计素描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周至禹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101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479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数字媒体艺术专业建设与教学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肖永亮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102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478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体育与健康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毛振明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103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197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运动生理学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刘洵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104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924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高校教师的新媒体素养——以</w:t>
            </w:r>
            <w:proofErr w:type="gramStart"/>
            <w:r w:rsidRPr="00A737BF">
              <w:rPr>
                <w:rFonts w:hint="eastAsia"/>
              </w:rPr>
              <w:t>思政课</w:t>
            </w:r>
            <w:proofErr w:type="gramEnd"/>
            <w:r w:rsidRPr="00A737BF">
              <w:rPr>
                <w:rFonts w:hint="eastAsia"/>
              </w:rPr>
              <w:t>教师为例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王立群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李林英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刘军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冯培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105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916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中国思想史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 xml:space="preserve">　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106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982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中国革命史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王炳林</w:t>
            </w:r>
            <w:r w:rsidRPr="00A737BF">
              <w:rPr>
                <w:rFonts w:hint="eastAsia"/>
              </w:rPr>
              <w:t>,</w:t>
            </w:r>
            <w:proofErr w:type="gramStart"/>
            <w:r w:rsidRPr="00A737BF">
              <w:rPr>
                <w:rFonts w:hint="eastAsia"/>
              </w:rPr>
              <w:t>欧阳军喜</w:t>
            </w:r>
            <w:proofErr w:type="gramEnd"/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107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828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法学概论课程教学培训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黄新民</w:t>
            </w:r>
          </w:p>
        </w:tc>
      </w:tr>
      <w:tr w:rsidR="00A737BF" w:rsidRPr="00A737BF" w:rsidTr="00646FF0">
        <w:trPr>
          <w:trHeight w:val="36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108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822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中国文字的前世今生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赵丽明</w:t>
            </w:r>
          </w:p>
        </w:tc>
      </w:tr>
      <w:tr w:rsidR="00A737BF" w:rsidRPr="00A737BF" w:rsidTr="00646FF0">
        <w:trPr>
          <w:trHeight w:val="27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109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663</w:t>
            </w:r>
          </w:p>
        </w:tc>
        <w:tc>
          <w:tcPr>
            <w:tcW w:w="4819" w:type="dxa"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专题：大数据的应用、挑战与应对策略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谢邦昌</w:t>
            </w:r>
            <w:r w:rsidRPr="00A737BF">
              <w:rPr>
                <w:rFonts w:hint="eastAsia"/>
              </w:rPr>
              <w:t>,</w:t>
            </w:r>
            <w:r w:rsidRPr="00A737BF">
              <w:rPr>
                <w:rFonts w:hint="eastAsia"/>
              </w:rPr>
              <w:t>朱建平</w:t>
            </w:r>
          </w:p>
        </w:tc>
      </w:tr>
      <w:tr w:rsidR="00A737BF" w:rsidRPr="00A737BF" w:rsidTr="00646FF0">
        <w:trPr>
          <w:trHeight w:val="270"/>
        </w:trPr>
        <w:tc>
          <w:tcPr>
            <w:tcW w:w="675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110</w:t>
            </w:r>
          </w:p>
        </w:tc>
        <w:tc>
          <w:tcPr>
            <w:tcW w:w="993" w:type="dxa"/>
            <w:noWrap/>
            <w:hideMark/>
          </w:tcPr>
          <w:p w:rsidR="00A737BF" w:rsidRPr="00A737BF" w:rsidRDefault="00A737BF" w:rsidP="00A737BF">
            <w:pPr>
              <w:jc w:val="center"/>
            </w:pPr>
            <w:r w:rsidRPr="00A737BF">
              <w:rPr>
                <w:rFonts w:hint="eastAsia"/>
              </w:rPr>
              <w:t>9</w:t>
            </w:r>
          </w:p>
        </w:tc>
        <w:tc>
          <w:tcPr>
            <w:tcW w:w="4819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数据库技术与应用</w:t>
            </w:r>
          </w:p>
        </w:tc>
        <w:tc>
          <w:tcPr>
            <w:tcW w:w="2035" w:type="dxa"/>
            <w:noWrap/>
            <w:hideMark/>
          </w:tcPr>
          <w:p w:rsidR="00A737BF" w:rsidRPr="00A737BF" w:rsidRDefault="00A737BF">
            <w:r w:rsidRPr="00A737BF">
              <w:rPr>
                <w:rFonts w:hint="eastAsia"/>
              </w:rPr>
              <w:t>李雁翎</w:t>
            </w:r>
          </w:p>
        </w:tc>
      </w:tr>
    </w:tbl>
    <w:p w:rsidR="00A737BF" w:rsidRDefault="00A737BF"/>
    <w:p w:rsidR="00A737BF" w:rsidRDefault="00A737BF"/>
    <w:sectPr w:rsidR="00A73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5A" w:rsidRDefault="005B685A" w:rsidP="003C6A35">
      <w:r>
        <w:separator/>
      </w:r>
    </w:p>
  </w:endnote>
  <w:endnote w:type="continuationSeparator" w:id="0">
    <w:p w:rsidR="005B685A" w:rsidRDefault="005B685A" w:rsidP="003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5A" w:rsidRDefault="005B685A" w:rsidP="003C6A35">
      <w:r>
        <w:separator/>
      </w:r>
    </w:p>
  </w:footnote>
  <w:footnote w:type="continuationSeparator" w:id="0">
    <w:p w:rsidR="005B685A" w:rsidRDefault="005B685A" w:rsidP="003C6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BF"/>
    <w:rsid w:val="00043142"/>
    <w:rsid w:val="001D3692"/>
    <w:rsid w:val="003708CA"/>
    <w:rsid w:val="00375C15"/>
    <w:rsid w:val="003C6A35"/>
    <w:rsid w:val="005B685A"/>
    <w:rsid w:val="00646FF0"/>
    <w:rsid w:val="00711CA3"/>
    <w:rsid w:val="0073208D"/>
    <w:rsid w:val="008144CF"/>
    <w:rsid w:val="00873C68"/>
    <w:rsid w:val="009229B6"/>
    <w:rsid w:val="00A153C6"/>
    <w:rsid w:val="00A737BF"/>
    <w:rsid w:val="00AE57BA"/>
    <w:rsid w:val="00CC5B7B"/>
    <w:rsid w:val="00D245D2"/>
    <w:rsid w:val="00E91782"/>
    <w:rsid w:val="00EA7C58"/>
    <w:rsid w:val="00EB711E"/>
    <w:rsid w:val="00F232DE"/>
    <w:rsid w:val="00F4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C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A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6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A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C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A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6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2533</Characters>
  <Application>Microsoft Office Word</Application>
  <DocSecurity>0</DocSecurity>
  <Lines>21</Lines>
  <Paragraphs>5</Paragraphs>
  <ScaleCrop>false</ScaleCrop>
  <Company>Users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杨唯一</dc:creator>
  <cp:lastModifiedBy>万宁</cp:lastModifiedBy>
  <cp:revision>2</cp:revision>
  <dcterms:created xsi:type="dcterms:W3CDTF">2017-07-07T01:57:00Z</dcterms:created>
  <dcterms:modified xsi:type="dcterms:W3CDTF">2017-07-07T01:57:00Z</dcterms:modified>
</cp:coreProperties>
</file>