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ajorEastAsia" w:hAnsiTheme="majorEastAsia" w:eastAsiaTheme="majorEastAsia"/>
          <w:b/>
          <w:sz w:val="48"/>
          <w:szCs w:val="48"/>
        </w:rPr>
      </w:pPr>
      <w:r>
        <w:rPr>
          <w:rFonts w:hint="eastAsia" w:asciiTheme="majorEastAsia" w:hAnsiTheme="majorEastAsia" w:eastAsiaTheme="majorEastAsia"/>
          <w:b/>
          <w:sz w:val="48"/>
          <w:szCs w:val="48"/>
        </w:rPr>
        <w:t>号外！号外！移动办公不用愁！！！</w:t>
      </w:r>
    </w:p>
    <w:p>
      <w:pPr>
        <w:spacing w:line="360" w:lineRule="auto"/>
        <w:ind w:firstLine="420" w:firstLineChars="200"/>
        <w:rPr>
          <w:rFonts w:ascii="Arial" w:hAnsi="Arial" w:cs="Arial"/>
          <w:color w:val="000000"/>
          <w:shd w:val="clear" w:color="auto" w:fill="FFFFFF"/>
        </w:rPr>
      </w:pPr>
    </w:p>
    <w:p>
      <w:pPr>
        <w:spacing w:line="360" w:lineRule="auto"/>
        <w:ind w:firstLine="420" w:firstLineChars="20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以前小编去</w:t>
      </w:r>
      <w:r>
        <w:rPr>
          <w:rFonts w:hint="eastAsia" w:ascii="Arial" w:hAnsi="Arial" w:cs="Arial"/>
          <w:color w:val="000000"/>
          <w:shd w:val="clear" w:color="auto" w:fill="FFFFFF"/>
        </w:rPr>
        <w:t>外地旅游</w:t>
      </w:r>
      <w:r>
        <w:rPr>
          <w:rFonts w:ascii="Arial" w:hAnsi="Arial" w:cs="Arial"/>
          <w:color w:val="000000"/>
          <w:shd w:val="clear" w:color="auto" w:fill="FFFFFF"/>
        </w:rPr>
        <w:t>，交流、学习、参观、工作，</w:t>
      </w:r>
      <w:r>
        <w:rPr>
          <w:rFonts w:hint="eastAsia" w:ascii="Arial" w:hAnsi="Arial" w:cs="Arial"/>
          <w:color w:val="000000"/>
          <w:shd w:val="clear" w:color="auto" w:fill="FFFFFF"/>
        </w:rPr>
        <w:t>恰巧有件紧急工作需要登录学校办公平台处理</w:t>
      </w:r>
      <w:r>
        <w:rPr>
          <w:rFonts w:ascii="Arial" w:hAnsi="Arial" w:cs="Arial"/>
          <w:color w:val="000000"/>
          <w:shd w:val="clear" w:color="auto" w:fill="FFFFFF"/>
        </w:rPr>
        <w:t>，</w:t>
      </w:r>
      <w:r>
        <w:rPr>
          <w:rFonts w:hint="eastAsia" w:ascii="Arial" w:hAnsi="Arial" w:cs="Arial"/>
          <w:color w:val="000000"/>
          <w:shd w:val="clear" w:color="auto" w:fill="FFFFFF"/>
        </w:rPr>
        <w:t>于是只能风尘仆仆的从千里之外，辗转各种交通工具返回学校</w:t>
      </w:r>
      <w:r>
        <w:rPr>
          <w:rFonts w:ascii="Arial" w:hAnsi="Arial" w:cs="Arial"/>
          <w:color w:val="000000"/>
          <w:shd w:val="clear" w:color="auto" w:fill="FFFFFF"/>
        </w:rPr>
        <w:t>。</w:t>
      </w:r>
    </w:p>
    <w:p>
      <w:pPr>
        <w:spacing w:line="360" w:lineRule="auto"/>
        <w:ind w:firstLine="420" w:firstLineChars="20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有道是，人生能有几多愁，</w:t>
      </w:r>
      <w:r>
        <w:rPr>
          <w:rFonts w:hint="eastAsia" w:ascii="Arial" w:hAnsi="Arial" w:cs="Arial"/>
          <w:color w:val="000000"/>
          <w:shd w:val="clear" w:color="auto" w:fill="FFFFFF"/>
        </w:rPr>
        <w:t>距离再远也得回</w:t>
      </w:r>
      <w:r>
        <w:rPr>
          <w:rFonts w:ascii="Arial" w:hAnsi="Arial" w:cs="Arial"/>
          <w:color w:val="000000"/>
          <w:shd w:val="clear" w:color="auto" w:fill="FFFFFF"/>
        </w:rPr>
        <w:t>。</w:t>
      </w:r>
    </w:p>
    <w:p>
      <w:pPr>
        <w:spacing w:line="360" w:lineRule="auto"/>
        <w:ind w:firstLine="420" w:firstLineChars="200"/>
        <w:rPr>
          <w:rFonts w:ascii="Arial" w:hAnsi="Arial" w:cs="Arial"/>
          <w:color w:val="000000"/>
          <w:shd w:val="clear" w:color="auto" w:fill="FFFFFF"/>
        </w:rPr>
      </w:pPr>
      <w:r>
        <w:drawing>
          <wp:inline distT="0" distB="0" distL="0" distR="0">
            <wp:extent cx="3457575" cy="3286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然而小编</w:t>
      </w:r>
      <w:r>
        <w:rPr>
          <w:rFonts w:hint="eastAsia" w:ascii="Arial" w:hAnsi="Arial" w:cs="Arial"/>
          <w:color w:val="000000"/>
          <w:shd w:val="clear" w:color="auto" w:fill="FFFFFF"/>
        </w:rPr>
        <w:t>最近</w:t>
      </w:r>
      <w:r>
        <w:rPr>
          <w:rFonts w:ascii="Arial" w:hAnsi="Arial" w:cs="Arial"/>
          <w:color w:val="000000"/>
          <w:shd w:val="clear" w:color="auto" w:fill="FFFFFF"/>
        </w:rPr>
        <w:t>学期意外发现：咱上海电机学院</w:t>
      </w:r>
      <w:r>
        <w:rPr>
          <w:rFonts w:hint="eastAsia" w:ascii="Arial" w:hAnsi="Arial" w:cs="Arial"/>
          <w:color w:val="000000"/>
          <w:shd w:val="clear" w:color="auto" w:fill="FFFFFF"/>
        </w:rPr>
        <w:t>校园网</w:t>
      </w:r>
      <w:r>
        <w:rPr>
          <w:rFonts w:ascii="Arial" w:hAnsi="Arial" w:cs="Arial"/>
          <w:color w:val="000000"/>
          <w:shd w:val="clear" w:color="auto" w:fill="FFFFFF"/>
        </w:rPr>
        <w:t>多了个</w:t>
      </w:r>
      <w:r>
        <w:rPr>
          <w:rFonts w:hint="eastAsia" w:ascii="Arial" w:hAnsi="Arial" w:cs="Arial"/>
          <w:color w:val="000000"/>
          <w:shd w:val="clear" w:color="auto" w:fill="FFFFFF"/>
        </w:rPr>
        <w:t>SSL VPN</w:t>
      </w:r>
      <w:r>
        <w:rPr>
          <w:rFonts w:ascii="Arial" w:hAnsi="Arial" w:cs="Arial"/>
          <w:color w:val="000000"/>
          <w:shd w:val="clear" w:color="auto" w:fill="FFFFFF"/>
        </w:rPr>
        <w:t>。相信很多同学和小编一样，初次发现的时候有点懵逼，何为</w:t>
      </w:r>
      <w:r>
        <w:rPr>
          <w:rFonts w:hint="eastAsia" w:ascii="Arial" w:hAnsi="Arial" w:cs="Arial"/>
          <w:color w:val="000000"/>
          <w:shd w:val="clear" w:color="auto" w:fill="FFFFFF"/>
        </w:rPr>
        <w:t>SSL VPN</w:t>
      </w:r>
      <w:r>
        <w:rPr>
          <w:rFonts w:ascii="Arial" w:hAnsi="Arial" w:cs="Arial"/>
          <w:color w:val="000000"/>
          <w:shd w:val="clear" w:color="auto" w:fill="FFFFFF"/>
        </w:rPr>
        <w:t>？</w:t>
      </w:r>
    </w:p>
    <w:p>
      <w:pPr>
        <w:spacing w:line="360" w:lineRule="auto"/>
        <w:ind w:firstLine="420" w:firstLineChars="200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hint="eastAsia" w:ascii="Arial" w:hAnsi="Arial" w:cs="Arial"/>
          <w:color w:val="000000"/>
          <w:shd w:val="clear" w:color="auto" w:fill="FFFFFF"/>
        </w:rPr>
        <w:t>要知道SSL VPN，首先得先知道VPN。VPN</w:t>
      </w:r>
      <w:r>
        <w:rPr>
          <w:rFonts w:ascii="Arial" w:hAnsi="Arial" w:cs="Arial"/>
          <w:color w:val="333333"/>
          <w:szCs w:val="21"/>
          <w:shd w:val="clear" w:color="auto" w:fill="FFFFFF"/>
        </w:rPr>
        <w:t>是Virtual Private Network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的缩写，虚拟专用网通常是通过</w:t>
      </w:r>
      <w:r>
        <w:fldChar w:fldCharType="begin"/>
      </w:r>
      <w:r>
        <w:instrText xml:space="preserve"> HYPERLINK "https://baike.baidu.com/item/%E5%9B%A0%E7%89%B9%E7%BD%91" \t "_blank" </w:instrText>
      </w:r>
      <w:r>
        <w:fldChar w:fldCharType="separate"/>
      </w:r>
      <w:r>
        <w:rPr>
          <w:color w:val="333333"/>
        </w:rPr>
        <w:t>因特网</w:t>
      </w:r>
      <w:r>
        <w:rPr>
          <w:color w:val="333333"/>
        </w:rPr>
        <w:fldChar w:fldCharType="end"/>
      </w:r>
      <w:r>
        <w:rPr>
          <w:rFonts w:ascii="Arial" w:hAnsi="Arial" w:cs="Arial"/>
          <w:color w:val="333333"/>
          <w:szCs w:val="21"/>
          <w:shd w:val="clear" w:color="auto" w:fill="FFFFFF"/>
        </w:rPr>
        <w:t>建立一个临时的、安全的连接，是一条穿过混乱的公用网络的安全、稳定的隧道。虚拟专用网是对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单位的</w:t>
      </w:r>
      <w:r>
        <w:rPr>
          <w:rFonts w:ascii="Arial" w:hAnsi="Arial" w:cs="Arial"/>
          <w:color w:val="333333"/>
          <w:szCs w:val="21"/>
          <w:shd w:val="clear" w:color="auto" w:fill="FFFFFF"/>
        </w:rPr>
        <w:t>分支机构、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合作</w:t>
      </w:r>
      <w:r>
        <w:rPr>
          <w:rFonts w:ascii="Arial" w:hAnsi="Arial" w:cs="Arial"/>
          <w:color w:val="333333"/>
          <w:szCs w:val="21"/>
          <w:shd w:val="clear" w:color="auto" w:fill="FFFFFF"/>
        </w:rPr>
        <w:t>伙伴及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相关人员</w:t>
      </w:r>
      <w:r>
        <w:rPr>
          <w:rFonts w:ascii="Arial" w:hAnsi="Arial" w:cs="Arial"/>
          <w:color w:val="333333"/>
          <w:szCs w:val="21"/>
          <w:shd w:val="clear" w:color="auto" w:fill="FFFFFF"/>
        </w:rPr>
        <w:t>同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单位</w:t>
      </w:r>
      <w:r>
        <w:rPr>
          <w:rFonts w:ascii="Arial" w:hAnsi="Arial" w:cs="Arial"/>
          <w:color w:val="333333"/>
          <w:szCs w:val="21"/>
          <w:shd w:val="clear" w:color="auto" w:fill="FFFFFF"/>
        </w:rPr>
        <w:t>的</w:t>
      </w:r>
      <w:r>
        <w:fldChar w:fldCharType="begin"/>
      </w:r>
      <w:r>
        <w:instrText xml:space="preserve"> HYPERLINK "https://baike.baidu.com/item/%E5%86%85%E9%83%A8%E7%BD%91" \t "_blank" </w:instrText>
      </w:r>
      <w:r>
        <w:fldChar w:fldCharType="separate"/>
      </w:r>
      <w:r>
        <w:rPr>
          <w:color w:val="333333"/>
        </w:rPr>
        <w:t>内部网</w:t>
      </w:r>
      <w:r>
        <w:rPr>
          <w:color w:val="333333"/>
        </w:rPr>
        <w:fldChar w:fldCharType="end"/>
      </w:r>
      <w:r>
        <w:rPr>
          <w:rFonts w:ascii="Arial" w:hAnsi="Arial" w:cs="Arial"/>
          <w:color w:val="333333"/>
          <w:szCs w:val="21"/>
          <w:shd w:val="clear" w:color="auto" w:fill="FFFFFF"/>
        </w:rPr>
        <w:t>建立可信的安全连接，并保证数据的安全传输。</w:t>
      </w:r>
    </w:p>
    <w:p>
      <w:pPr>
        <w:spacing w:line="360" w:lineRule="auto"/>
        <w:ind w:firstLine="420" w:firstLineChars="20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SSL VPN</w:t>
      </w:r>
      <w:r>
        <w:rPr>
          <w:rFonts w:hint="eastAsia" w:ascii="Arial" w:hAnsi="Arial" w:cs="Arial"/>
          <w:color w:val="000000"/>
          <w:shd w:val="clear" w:color="auto" w:fill="FFFFFF"/>
        </w:rPr>
        <w:t>正</w:t>
      </w:r>
      <w:r>
        <w:rPr>
          <w:rFonts w:ascii="Arial" w:hAnsi="Arial" w:cs="Arial"/>
          <w:color w:val="000000"/>
          <w:shd w:val="clear" w:color="auto" w:fill="FFFFFF"/>
        </w:rPr>
        <w:t>是解决</w:t>
      </w:r>
      <w:r>
        <w:fldChar w:fldCharType="begin"/>
      </w:r>
      <w:r>
        <w:instrText xml:space="preserve"> HYPERLINK "https://baike.baidu.com/item/%E8%BF%9C%E7%A8%8B%E7%94%A8%E6%88%B7" \t "_blank" </w:instrText>
      </w:r>
      <w:r>
        <w:fldChar w:fldCharType="separate"/>
      </w:r>
      <w:r>
        <w:rPr>
          <w:color w:val="000000"/>
        </w:rPr>
        <w:t>远程用户</w:t>
      </w:r>
      <w:r>
        <w:rPr>
          <w:color w:val="000000"/>
        </w:rPr>
        <w:fldChar w:fldCharType="end"/>
      </w:r>
      <w:r>
        <w:rPr>
          <w:rFonts w:ascii="Arial" w:hAnsi="Arial" w:cs="Arial"/>
          <w:color w:val="000000"/>
          <w:shd w:val="clear" w:color="auto" w:fill="FFFFFF"/>
        </w:rPr>
        <w:t>访问</w:t>
      </w:r>
      <w:r>
        <w:rPr>
          <w:rFonts w:hint="eastAsia" w:ascii="Arial" w:hAnsi="Arial" w:cs="Arial"/>
          <w:color w:val="000000"/>
          <w:shd w:val="clear" w:color="auto" w:fill="FFFFFF"/>
        </w:rPr>
        <w:t>校园网办公</w:t>
      </w:r>
      <w:r>
        <w:rPr>
          <w:rFonts w:ascii="Arial" w:hAnsi="Arial" w:cs="Arial"/>
          <w:color w:val="000000"/>
          <w:shd w:val="clear" w:color="auto" w:fill="FFFFFF"/>
        </w:rPr>
        <w:t>最简单最安全的解决技术。任何安装浏览器的机器都可以使用SSL VPN，这是因为SSL 内嵌在浏览器中，它不需要象传统VPN一样必须为每一台客户机安装客户端软件。</w:t>
      </w:r>
    </w:p>
    <w:p>
      <w:pPr>
        <w:spacing w:line="360" w:lineRule="auto"/>
        <w:ind w:firstLine="420" w:firstLineChars="200"/>
      </w:pPr>
      <w:r>
        <w:rPr>
          <w:rFonts w:hint="eastAsia" w:ascii="Arial" w:hAnsi="Arial" w:cs="Arial"/>
          <w:color w:val="000000"/>
          <w:shd w:val="clear" w:color="auto" w:fill="FFFFFF"/>
        </w:rPr>
        <w:t>上海电机学院</w:t>
      </w:r>
      <w:r>
        <w:rPr>
          <w:rFonts w:ascii="Arial" w:hAnsi="Arial" w:cs="Arial"/>
          <w:color w:val="000000"/>
          <w:shd w:val="clear" w:color="auto" w:fill="FFFFFF"/>
        </w:rPr>
        <w:t>校园网</w:t>
      </w:r>
      <w:r>
        <w:rPr>
          <w:rFonts w:hint="eastAsia" w:ascii="Arial" w:hAnsi="Arial" w:cs="Arial"/>
          <w:color w:val="000000"/>
          <w:shd w:val="clear" w:color="auto" w:fill="FFFFFF"/>
        </w:rPr>
        <w:t xml:space="preserve">已经成功部署了SSL </w:t>
      </w:r>
      <w:r>
        <w:rPr>
          <w:rFonts w:ascii="Arial" w:hAnsi="Arial" w:cs="Arial"/>
          <w:color w:val="000000"/>
          <w:shd w:val="clear" w:color="auto" w:fill="FFFFFF"/>
        </w:rPr>
        <w:t>VPN服务，可以满足校园网以外网络（联通、电信、广电、移动等宽带）接入教职工及学院在校外（校本部以外）对校园网内资源的访问。</w:t>
      </w:r>
      <w:r>
        <w:rPr>
          <w:rFonts w:hint="eastAsia" w:ascii="Arial" w:hAnsi="Arial" w:cs="Arial"/>
          <w:color w:val="000000"/>
          <w:shd w:val="clear" w:color="auto" w:fill="FFFFFF"/>
        </w:rPr>
        <w:t>使得移动办公的便利大大体现出来</w:t>
      </w:r>
      <w:r>
        <w:rPr>
          <w:rFonts w:ascii="Arial" w:hAnsi="Arial" w:cs="Arial"/>
          <w:color w:val="000000"/>
          <w:shd w:val="clear" w:color="auto" w:fill="FFFFFF"/>
        </w:rPr>
        <w:t>。该服务运行以来，已为数</w:t>
      </w:r>
      <w:r>
        <w:rPr>
          <w:rFonts w:hint="eastAsia" w:ascii="Arial" w:hAnsi="Arial" w:cs="Arial"/>
          <w:color w:val="000000"/>
          <w:shd w:val="clear" w:color="auto" w:fill="FFFFFF"/>
        </w:rPr>
        <w:t>大量</w:t>
      </w:r>
      <w:r>
        <w:rPr>
          <w:rFonts w:ascii="Arial" w:hAnsi="Arial" w:cs="Arial"/>
          <w:color w:val="000000"/>
          <w:shd w:val="clear" w:color="auto" w:fill="FFFFFF"/>
        </w:rPr>
        <w:t>教职工提供了良好的服务。</w:t>
      </w:r>
    </w:p>
    <w:p>
      <w:pPr>
        <w:spacing w:line="360" w:lineRule="auto"/>
      </w:pPr>
    </w:p>
    <w:p>
      <w:pPr>
        <w:pStyle w:val="2"/>
        <w:spacing w:line="360" w:lineRule="auto"/>
      </w:pPr>
      <w:r>
        <w:rPr>
          <w:rFonts w:hint="eastAsia"/>
        </w:rPr>
        <w:t>客户端</w:t>
      </w:r>
      <w:r>
        <w:t>与软件兼容性说明</w:t>
      </w:r>
    </w:p>
    <w:p>
      <w:pPr>
        <w:spacing w:line="360" w:lineRule="auto"/>
      </w:pPr>
      <w:r>
        <w:rPr>
          <w:rFonts w:hint="eastAsia"/>
        </w:rPr>
        <w:t>客户端VPN支持的操作系统类型</w:t>
      </w:r>
      <w:r>
        <w:t>和浏览器</w:t>
      </w:r>
      <w:r>
        <w:rPr>
          <w:rFonts w:hint="eastAsia"/>
        </w:rPr>
        <w:t>兼容性</w:t>
      </w:r>
      <w:r>
        <w:t>如下：</w:t>
      </w:r>
    </w:p>
    <w:tbl>
      <w:tblPr>
        <w:tblStyle w:val="17"/>
        <w:tblW w:w="85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3"/>
        <w:gridCol w:w="663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操作系统兼容性</w:t>
            </w:r>
          </w:p>
        </w:tc>
        <w:tc>
          <w:tcPr>
            <w:tcW w:w="66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浏览器兼容性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88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windows系统</w:t>
            </w:r>
          </w:p>
        </w:tc>
        <w:tc>
          <w:tcPr>
            <w:tcW w:w="6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IE6.0、IE7.0、IE8.0、IE9.0、IE10、IE11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8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Chrome36以上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firefox40以上32位正式版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8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Mac系统</w:t>
            </w:r>
          </w:p>
        </w:tc>
        <w:tc>
          <w:tcPr>
            <w:tcW w:w="6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Mac10.7~10.11.2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8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Android系统</w:t>
            </w:r>
          </w:p>
        </w:tc>
        <w:tc>
          <w:tcPr>
            <w:tcW w:w="6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Android4.0.X，Android4.1.x，Android4.2.x-Android4.4.x，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android5.0.x-android5.1.1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iOS系统</w:t>
            </w:r>
          </w:p>
        </w:tc>
        <w:tc>
          <w:tcPr>
            <w:tcW w:w="6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iOS6.x，iOS7.x和iOS8.x和ios9.x</w:t>
            </w:r>
          </w:p>
        </w:tc>
      </w:tr>
    </w:tbl>
    <w:p>
      <w:pPr>
        <w:spacing w:line="360" w:lineRule="auto"/>
        <w:ind w:firstLine="420"/>
      </w:pPr>
      <w:r>
        <w:rPr>
          <w:rFonts w:hint="eastAsia"/>
        </w:rPr>
        <w:t>以上</w:t>
      </w:r>
      <w:r>
        <w:t>版本</w:t>
      </w:r>
      <w:r>
        <w:rPr>
          <w:rFonts w:hint="eastAsia"/>
        </w:rPr>
        <w:t>能够</w:t>
      </w:r>
      <w:r>
        <w:t>获得最佳使用体验</w:t>
      </w:r>
      <w:r>
        <w:rPr>
          <w:rFonts w:hint="eastAsia"/>
        </w:rPr>
        <w:t>，</w:t>
      </w:r>
      <w:r>
        <w:t>由于</w:t>
      </w:r>
      <w:r>
        <w:rPr>
          <w:rFonts w:hint="eastAsia"/>
        </w:rPr>
        <w:t>i</w:t>
      </w:r>
      <w:r>
        <w:t>OS</w:t>
      </w:r>
      <w:r>
        <w:rPr>
          <w:rFonts w:hint="eastAsia"/>
        </w:rPr>
        <w:t>和</w:t>
      </w:r>
      <w:r>
        <w:t>android</w:t>
      </w:r>
      <w:r>
        <w:rPr>
          <w:rFonts w:hint="eastAsia"/>
        </w:rPr>
        <w:t>版本</w:t>
      </w:r>
      <w:r>
        <w:t>更新较快，</w:t>
      </w:r>
      <w:r>
        <w:rPr>
          <w:rFonts w:hint="eastAsia"/>
        </w:rPr>
        <w:t>这</w:t>
      </w:r>
      <w:r>
        <w:t>两</w:t>
      </w:r>
      <w:r>
        <w:rPr>
          <w:rFonts w:hint="eastAsia"/>
        </w:rPr>
        <w:t>种</w:t>
      </w:r>
      <w:r>
        <w:t>类型</w:t>
      </w:r>
      <w:r>
        <w:rPr>
          <w:rFonts w:hint="eastAsia"/>
        </w:rPr>
        <w:t>的</w:t>
      </w:r>
      <w:r>
        <w:t>最新版本</w:t>
      </w:r>
      <w:r>
        <w:rPr>
          <w:rFonts w:hint="eastAsia"/>
        </w:rPr>
        <w:t>，</w:t>
      </w:r>
      <w:r>
        <w:t>客户端测试使用正常</w:t>
      </w:r>
      <w:r>
        <w:rPr>
          <w:rFonts w:hint="eastAsia"/>
        </w:rPr>
        <w:t>。</w:t>
      </w:r>
    </w:p>
    <w:p>
      <w:pPr>
        <w:spacing w:line="360" w:lineRule="auto"/>
      </w:pPr>
    </w:p>
    <w:p>
      <w:pPr>
        <w:pStyle w:val="2"/>
        <w:spacing w:line="360" w:lineRule="auto"/>
      </w:pPr>
      <w:r>
        <w:t>W</w:t>
      </w:r>
      <w:r>
        <w:rPr>
          <w:rFonts w:hint="eastAsia"/>
        </w:rPr>
        <w:t>indows</w:t>
      </w:r>
      <w:r>
        <w:t>客户端</w:t>
      </w:r>
      <w:r>
        <w:rPr>
          <w:rFonts w:hint="eastAsia"/>
        </w:rPr>
        <w:t>下载</w:t>
      </w:r>
    </w:p>
    <w:p>
      <w:pPr>
        <w:pStyle w:val="4"/>
        <w:spacing w:line="360" w:lineRule="auto"/>
      </w:pPr>
      <w:r>
        <w:rPr>
          <w:rFonts w:hint="eastAsia"/>
        </w:rPr>
        <w:t>首次</w:t>
      </w:r>
      <w:r>
        <w:t>登陆</w:t>
      </w:r>
    </w:p>
    <w:p>
      <w:pPr>
        <w:spacing w:line="360" w:lineRule="auto"/>
        <w:ind w:firstLine="420"/>
      </w:pPr>
      <w:r>
        <w:rPr>
          <w:rFonts w:hint="eastAsia"/>
        </w:rPr>
        <w:t>说明：</w:t>
      </w:r>
      <w:r>
        <w:t>首次登陆</w:t>
      </w:r>
      <w:r>
        <w:rPr>
          <w:rFonts w:hint="eastAsia"/>
        </w:rPr>
        <w:t>VP</w:t>
      </w:r>
      <w:r>
        <w:t>N</w:t>
      </w:r>
      <w:r>
        <w:rPr>
          <w:rFonts w:hint="eastAsia"/>
        </w:rPr>
        <w:t>时</w:t>
      </w:r>
      <w:r>
        <w:t>，浏览器会提示</w:t>
      </w:r>
      <w:r>
        <w:rPr>
          <w:rFonts w:hint="eastAsia"/>
        </w:rPr>
        <w:t>关于</w:t>
      </w:r>
      <w:r>
        <w:t>该</w:t>
      </w:r>
      <w:r>
        <w:rPr>
          <w:rFonts w:hint="eastAsia"/>
        </w:rPr>
        <w:t>VPN站点</w:t>
      </w:r>
      <w:r>
        <w:t>的安全告警，请忽略或添加安全信任。</w:t>
      </w:r>
    </w:p>
    <w:p>
      <w:pPr>
        <w:spacing w:line="360" w:lineRule="auto"/>
      </w:pPr>
      <w:r>
        <w:rPr>
          <w:rFonts w:hint="eastAsia"/>
        </w:rPr>
        <w:t>在</w:t>
      </w:r>
      <w:r>
        <w:t>浏览器地址栏中输入</w:t>
      </w:r>
      <w:r>
        <w:rPr>
          <w:rFonts w:hint="eastAsia"/>
        </w:rPr>
        <w:t>VPN登陆</w:t>
      </w:r>
      <w:r>
        <w:t>地址：</w:t>
      </w:r>
      <w:r>
        <w:rPr>
          <w:b/>
          <w:u w:val="single"/>
        </w:rPr>
        <w:t>https://</w:t>
      </w:r>
      <w:r>
        <w:rPr>
          <w:rFonts w:hint="eastAsia"/>
          <w:b/>
          <w:u w:val="single"/>
        </w:rPr>
        <w:t xml:space="preserve"> </w:t>
      </w:r>
      <w:r>
        <w:rPr>
          <w:rFonts w:hint="eastAsia"/>
          <w:b/>
          <w:u w:val="single"/>
          <w:lang w:val="en-US" w:eastAsia="zh-CN"/>
        </w:rPr>
        <w:t>vpn.sdju.edu.cn</w:t>
      </w:r>
    </w:p>
    <w:p>
      <w:pPr>
        <w:spacing w:line="360" w:lineRule="auto"/>
        <w:ind w:firstLine="420"/>
      </w:pPr>
      <w:r>
        <w:rPr>
          <w:rFonts w:hint="eastAsia"/>
        </w:rPr>
        <w:t>以</w:t>
      </w:r>
      <w:r>
        <w:t>火狐浏览器</w:t>
      </w:r>
      <w:r>
        <w:rPr>
          <w:rFonts w:hint="eastAsia"/>
        </w:rPr>
        <w:t>（firefox）</w:t>
      </w:r>
      <w:r>
        <w:t>为例</w:t>
      </w:r>
      <w:r>
        <w:rPr>
          <w:rFonts w:hint="eastAsia"/>
        </w:rPr>
        <w:t>,提示</w:t>
      </w:r>
      <w:r>
        <w:t>如</w:t>
      </w:r>
      <w:r>
        <w:rPr>
          <w:rFonts w:hint="eastAsia"/>
        </w:rPr>
        <w:t>下</w:t>
      </w:r>
      <w:r>
        <w:t>“</w:t>
      </w:r>
      <w:r>
        <w:rPr>
          <w:rFonts w:hint="eastAsia"/>
        </w:rPr>
        <w:t>不</w:t>
      </w:r>
      <w:r>
        <w:t>安全的连接”</w:t>
      </w:r>
      <w:r>
        <w:rPr>
          <w:rFonts w:hint="eastAsia"/>
        </w:rPr>
        <w:t>告警（其他</w:t>
      </w:r>
      <w:r>
        <w:t>浏览器也会出现</w:t>
      </w:r>
      <w:r>
        <w:rPr>
          <w:rFonts w:hint="eastAsia"/>
        </w:rPr>
        <w:t>类似</w:t>
      </w:r>
      <w:r>
        <w:t>告警界面，请信任该链接</w:t>
      </w:r>
      <w:r>
        <w:rPr>
          <w:rFonts w:hint="eastAsia"/>
        </w:rPr>
        <w:t>）：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807335"/>
            <wp:effectExtent l="0" t="0" r="10795" b="1206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单击</w:t>
      </w:r>
      <w:r>
        <w:t>“</w:t>
      </w:r>
      <w:r>
        <w:rPr>
          <w:rFonts w:hint="eastAsia"/>
        </w:rPr>
        <w:t>高级</w:t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出现</w:t>
      </w:r>
      <w:r>
        <w:t>如下界面：</w:t>
      </w:r>
    </w:p>
    <w:p>
      <w:pPr>
        <w:spacing w:line="360" w:lineRule="auto"/>
      </w:pP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804160"/>
            <wp:effectExtent l="0" t="0" r="12065" b="1524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单击</w:t>
      </w:r>
      <w:r>
        <w:t>“</w:t>
      </w:r>
      <w:r>
        <w:rPr>
          <w:rFonts w:hint="eastAsia"/>
        </w:rPr>
        <w:t>添加</w:t>
      </w:r>
      <w:r>
        <w:t>例外”,</w:t>
      </w:r>
      <w:r>
        <w:rPr>
          <w:rFonts w:hint="eastAsia"/>
        </w:rPr>
        <w:t>出现</w:t>
      </w:r>
      <w:r>
        <w:t>如下界面：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554855"/>
            <wp:effectExtent l="0" t="0" r="3810" b="1714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单击</w:t>
      </w:r>
      <w:r>
        <w:t>“</w:t>
      </w:r>
      <w:r>
        <w:rPr>
          <w:rFonts w:hint="eastAsia"/>
        </w:rPr>
        <w:t>确认</w:t>
      </w:r>
      <w:r>
        <w:t>安全例外”</w:t>
      </w:r>
      <w:r>
        <w:rPr>
          <w:rFonts w:hint="eastAsia"/>
        </w:rPr>
        <w:t>，短暂初</w:t>
      </w:r>
      <w:r>
        <w:t>现如下界面</w:t>
      </w:r>
      <w:r>
        <w:rPr>
          <w:rFonts w:hint="eastAsia"/>
        </w:rPr>
        <w:t>（此时</w:t>
      </w:r>
      <w:r>
        <w:t>不需要输入登陆信息</w:t>
      </w:r>
      <w:r>
        <w:rPr>
          <w:rFonts w:hint="eastAsia"/>
        </w:rPr>
        <w:t>）: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814955"/>
            <wp:effectExtent l="0" t="0" r="2540" b="444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浏览器</w:t>
      </w:r>
      <w:r>
        <w:t>会</w:t>
      </w:r>
      <w:r>
        <w:rPr>
          <w:rFonts w:hint="eastAsia"/>
        </w:rPr>
        <w:t>自动将</w:t>
      </w:r>
      <w:r>
        <w:t>上述界面重定向到如下界面，提示下载</w:t>
      </w:r>
      <w:r>
        <w:rPr>
          <w:rFonts w:hint="eastAsia"/>
        </w:rPr>
        <w:t>E</w:t>
      </w:r>
      <w:r>
        <w:t>asyconnect客户端：</w:t>
      </w:r>
    </w:p>
    <w:p>
      <w:pPr>
        <w:spacing w:line="360" w:lineRule="auto"/>
      </w:pPr>
      <w:r>
        <w:drawing>
          <wp:inline distT="0" distB="0" distL="0" distR="0">
            <wp:extent cx="5274310" cy="24345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客户端软件</w:t>
      </w:r>
      <w:r>
        <w:t>安装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下载VPN客户端</w:t>
      </w:r>
      <w:r>
        <w:t>软件</w:t>
      </w:r>
      <w:r>
        <w:rPr>
          <w:rFonts w:hint="eastAsia"/>
        </w:rPr>
        <w:t>，（</w:t>
      </w:r>
      <w:r>
        <w:t>请注意浏览器保存该文件的路径</w:t>
      </w:r>
      <w:r>
        <w:rPr>
          <w:rFonts w:hint="eastAsia"/>
        </w:rPr>
        <w:t>）</w:t>
      </w:r>
      <w:r>
        <w:t>。</w:t>
      </w:r>
    </w:p>
    <w:p>
      <w:pPr>
        <w:spacing w:line="360" w:lineRule="auto"/>
      </w:pPr>
      <w:r>
        <w:rPr>
          <w:rFonts w:hint="eastAsia"/>
        </w:rPr>
        <w:t>单击</w:t>
      </w:r>
      <w:r>
        <w:t>‘“</w:t>
      </w:r>
      <w:r>
        <w:rPr>
          <w:rFonts w:hint="eastAsia"/>
        </w:rPr>
        <w:t>下载E</w:t>
      </w:r>
      <w:r>
        <w:t>asyConnect”</w:t>
      </w:r>
      <w:r>
        <w:rPr>
          <w:rFonts w:hint="eastAsia"/>
        </w:rPr>
        <w:t>按钮，浏览器</w:t>
      </w:r>
      <w:r>
        <w:t>自动下载客户端软件，名称为“EasyConnectInstaller</w:t>
      </w:r>
      <w:r>
        <w:rPr>
          <w:rFonts w:hint="eastAsia"/>
        </w:rPr>
        <w:t>，</w:t>
      </w:r>
      <w:r>
        <w:drawing>
          <wp:inline distT="0" distB="0" distL="0" distR="0">
            <wp:extent cx="1570990" cy="2565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。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安装E</w:t>
      </w:r>
      <w:r>
        <w:t>asyconnect客户端软件</w:t>
      </w:r>
    </w:p>
    <w:p>
      <w:pPr>
        <w:spacing w:line="360" w:lineRule="auto"/>
        <w:ind w:firstLine="420"/>
        <w:jc w:val="left"/>
      </w:pPr>
      <w:r>
        <w:rPr>
          <w:rFonts w:hint="eastAsia"/>
        </w:rPr>
        <w:t>关闭当前</w:t>
      </w:r>
      <w:r>
        <w:t>使用的浏览器</w:t>
      </w:r>
      <w:r>
        <w:rPr>
          <w:rFonts w:hint="eastAsia"/>
        </w:rPr>
        <w:t>（否则</w:t>
      </w:r>
      <w:r>
        <w:t>安装时可能提示</w:t>
      </w:r>
      <w:r>
        <w:rPr>
          <w:rFonts w:hint="eastAsia"/>
        </w:rPr>
        <w:t>相应</w:t>
      </w:r>
      <w:r>
        <w:t>的关闭浏览器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双击</w:t>
      </w:r>
      <w:r>
        <w:t>运行“EasyConnectInstaller</w:t>
      </w:r>
      <w:r>
        <w:rPr>
          <w:rFonts w:hint="eastAsia"/>
        </w:rPr>
        <w:t>.ex</w:t>
      </w:r>
      <w:r>
        <w:t>e”</w:t>
      </w:r>
      <w:r>
        <w:rPr>
          <w:rFonts w:hint="eastAsia"/>
        </w:rPr>
        <w:t>文件,根据</w:t>
      </w:r>
      <w:r>
        <w:t>提示完成</w:t>
      </w:r>
      <w:r>
        <w:rPr>
          <w:rFonts w:hint="eastAsia"/>
        </w:rPr>
        <w:t>安装</w:t>
      </w:r>
      <w:r>
        <w:t>，</w:t>
      </w:r>
      <w:r>
        <w:rPr>
          <w:rFonts w:hint="eastAsia"/>
        </w:rPr>
        <w:t>参考</w:t>
      </w:r>
      <w:r>
        <w:t>安装过程如下：</w:t>
      </w:r>
    </w:p>
    <w:p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执行</w:t>
      </w:r>
      <w:r>
        <w:t>exe文件时，windows可能提示如下告警，请单击“</w:t>
      </w:r>
      <w:r>
        <w:rPr>
          <w:rFonts w:hint="eastAsia"/>
        </w:rPr>
        <w:t>运行</w:t>
      </w:r>
      <w:r>
        <w:t>”</w:t>
      </w:r>
      <w:r>
        <w:rPr>
          <w:rFonts w:hint="eastAsia"/>
        </w:rPr>
        <w:t>按钮</w:t>
      </w:r>
      <w:r>
        <w:t>，开始安装</w:t>
      </w:r>
      <w:r>
        <w:rPr>
          <w:rFonts w:hint="eastAsia"/>
        </w:rPr>
        <w:t>。</w:t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3895090" cy="27806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安装</w:t>
      </w:r>
      <w:r>
        <w:t>进度</w:t>
      </w:r>
      <w:r>
        <w:rPr>
          <w:rFonts w:hint="eastAsia"/>
        </w:rPr>
        <w:t>，请</w:t>
      </w:r>
      <w:r>
        <w:t>等待</w:t>
      </w:r>
      <w:r>
        <w:rPr>
          <w:rFonts w:hint="eastAsia"/>
        </w:rPr>
        <w:t>完成</w:t>
      </w:r>
      <w:r>
        <w:t>安装：</w:t>
      </w:r>
    </w:p>
    <w:p>
      <w:pPr>
        <w:spacing w:line="360" w:lineRule="auto"/>
      </w:pPr>
      <w:r>
        <w:drawing>
          <wp:inline distT="0" distB="0" distL="0" distR="0">
            <wp:extent cx="5274310" cy="32213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成功</w:t>
      </w:r>
      <w:r>
        <w:t>安装的提示界面如下</w:t>
      </w:r>
      <w:r>
        <w:rPr>
          <w:rFonts w:hint="eastAsia"/>
        </w:rPr>
        <w:t>，</w:t>
      </w:r>
      <w:r>
        <w:t>单击“</w:t>
      </w:r>
      <w:r>
        <w:rPr>
          <w:rFonts w:hint="eastAsia"/>
        </w:rPr>
        <w:t>完成</w:t>
      </w:r>
      <w:r>
        <w:t>”</w:t>
      </w:r>
      <w:r>
        <w:rPr>
          <w:rFonts w:hint="eastAsia"/>
        </w:rPr>
        <w:t>按钮</w:t>
      </w:r>
      <w:r>
        <w:t>结束</w:t>
      </w:r>
      <w:r>
        <w:rPr>
          <w:rFonts w:hint="eastAsia"/>
        </w:rPr>
        <w:t>VPN客户端</w:t>
      </w:r>
      <w:r>
        <w:t>程序安装：</w:t>
      </w:r>
    </w:p>
    <w:p>
      <w:pPr>
        <w:spacing w:line="360" w:lineRule="auto"/>
      </w:pPr>
      <w:r>
        <w:drawing>
          <wp:inline distT="0" distB="0" distL="0" distR="0">
            <wp:extent cx="5274310" cy="32664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说明</w:t>
      </w:r>
      <w:r>
        <w:t>：</w:t>
      </w:r>
      <w:r>
        <w:rPr>
          <w:rFonts w:hint="eastAsia"/>
        </w:rPr>
        <w:t>只有</w:t>
      </w:r>
      <w:r>
        <w:t>初次登陆时，</w:t>
      </w:r>
      <w:r>
        <w:rPr>
          <w:rFonts w:hint="eastAsia"/>
        </w:rPr>
        <w:t>会要求</w:t>
      </w:r>
      <w:r>
        <w:t>安装客户端</w:t>
      </w:r>
      <w:r>
        <w:rPr>
          <w:rFonts w:hint="eastAsia"/>
        </w:rPr>
        <w:t>，后续登陆</w:t>
      </w:r>
      <w:r>
        <w:t>不再提示安装客户端软件</w:t>
      </w:r>
      <w:r>
        <w:rPr>
          <w:rFonts w:hint="eastAsia"/>
        </w:rPr>
        <w:t>。</w:t>
      </w:r>
    </w:p>
    <w:p>
      <w:pPr>
        <w:pStyle w:val="2"/>
        <w:spacing w:line="360" w:lineRule="auto"/>
      </w:pPr>
      <w:r>
        <w:t>Windows VPN</w:t>
      </w:r>
      <w:r>
        <w:rPr>
          <w:rFonts w:hint="eastAsia"/>
        </w:rPr>
        <w:t>登陆</w:t>
      </w:r>
    </w:p>
    <w:p>
      <w:pPr>
        <w:pStyle w:val="4"/>
        <w:spacing w:line="360" w:lineRule="auto"/>
      </w:pPr>
      <w:r>
        <w:rPr>
          <w:rFonts w:hint="eastAsia"/>
        </w:rPr>
        <w:t>方法</w:t>
      </w:r>
      <w:r>
        <w:t>一</w:t>
      </w:r>
      <w:r>
        <w:rPr>
          <w:rFonts w:hint="eastAsia"/>
        </w:rPr>
        <w:t>：浏览器登录</w:t>
      </w:r>
    </w:p>
    <w:p>
      <w:pPr>
        <w:spacing w:line="360" w:lineRule="auto"/>
        <w:ind w:firstLine="420"/>
      </w:pPr>
      <w:r>
        <w:rPr>
          <w:rFonts w:hint="eastAsia"/>
        </w:rPr>
        <w:t>使用</w:t>
      </w:r>
      <w:r>
        <w:t>浏览器登录时，在浏览器地址栏内输入</w:t>
      </w:r>
      <w:r>
        <w:rPr>
          <w:rFonts w:hint="eastAsia"/>
        </w:rPr>
        <w:t>VPN地址</w:t>
      </w:r>
      <w:r>
        <w:rPr>
          <w:b/>
        </w:rPr>
        <w:t>https://</w:t>
      </w:r>
      <w:r>
        <w:rPr>
          <w:rFonts w:hint="eastAsia"/>
          <w:b/>
          <w:lang w:val="en-US" w:eastAsia="zh-CN"/>
        </w:rPr>
        <w:t>vpn.sdju.edu.cn</w:t>
      </w:r>
      <w:r>
        <w:rPr>
          <w:b/>
        </w:rPr>
        <w:t>,</w:t>
      </w:r>
      <w:r>
        <w:rPr>
          <w:rFonts w:hint="eastAsia"/>
        </w:rPr>
        <w:t>在</w:t>
      </w:r>
      <w:r>
        <w:t>登陆界面内输入账号、密码信息，</w:t>
      </w:r>
      <w:r>
        <w:rPr>
          <w:rFonts w:hint="eastAsia"/>
        </w:rPr>
        <w:t>并</w:t>
      </w:r>
      <w:r>
        <w:t>点击“</w:t>
      </w:r>
      <w:r>
        <w:rPr>
          <w:rFonts w:hint="eastAsia"/>
        </w:rPr>
        <w:t>登陆</w:t>
      </w:r>
      <w:r>
        <w:t>”</w:t>
      </w:r>
      <w:r>
        <w:rPr>
          <w:rFonts w:hint="eastAsia"/>
        </w:rPr>
        <w:t>按钮，</w:t>
      </w:r>
      <w:r>
        <w:t>如下：</w:t>
      </w:r>
    </w:p>
    <w:p>
      <w:pPr>
        <w:spacing w:line="360" w:lineRule="auto"/>
      </w:pPr>
      <w:r>
        <w:drawing>
          <wp:inline distT="0" distB="0" distL="114300" distR="114300">
            <wp:extent cx="5269230" cy="2658745"/>
            <wp:effectExtent l="0" t="0" r="7620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登陆</w:t>
      </w:r>
      <w:r>
        <w:t>成功后，</w:t>
      </w:r>
      <w:r>
        <w:rPr>
          <w:rFonts w:hint="eastAsia"/>
        </w:rPr>
        <w:t>用户</w:t>
      </w:r>
      <w:r>
        <w:t>能够</w:t>
      </w:r>
      <w:r>
        <w:rPr>
          <w:rFonts w:hint="eastAsia"/>
        </w:rPr>
        <w:t>看到可以</w:t>
      </w:r>
      <w:r>
        <w:t>访问的资源</w:t>
      </w:r>
      <w:r>
        <w:rPr>
          <w:rFonts w:hint="eastAsia"/>
        </w:rPr>
        <w:t>，</w:t>
      </w:r>
      <w:r>
        <w:t>以测试账号为例</w:t>
      </w:r>
      <w:r>
        <w:rPr>
          <w:rFonts w:hint="eastAsia"/>
        </w:rPr>
        <w:t>，</w:t>
      </w:r>
      <w:r>
        <w:t>看到的资源界面如下：</w:t>
      </w:r>
    </w:p>
    <w:p>
      <w:pPr>
        <w:spacing w:line="360" w:lineRule="auto"/>
      </w:pPr>
      <w:r>
        <w:drawing>
          <wp:inline distT="0" distB="0" distL="114300" distR="114300">
            <wp:extent cx="5273675" cy="2625090"/>
            <wp:effectExtent l="0" t="0" r="3175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资源</w:t>
      </w:r>
      <w:r>
        <w:t>访问方案请详见</w:t>
      </w:r>
      <w:r>
        <w:rPr>
          <w:rFonts w:hint="eastAsia"/>
        </w:rPr>
        <w:t>“资源</w:t>
      </w:r>
      <w:r>
        <w:t>访问</w:t>
      </w:r>
      <w:r>
        <w:rPr>
          <w:rFonts w:hint="eastAsia"/>
        </w:rPr>
        <w:t>”章节</w:t>
      </w:r>
    </w:p>
    <w:p>
      <w:pPr>
        <w:pStyle w:val="4"/>
        <w:spacing w:line="360" w:lineRule="auto"/>
      </w:pPr>
      <w:r>
        <w:rPr>
          <w:rFonts w:hint="eastAsia"/>
        </w:rPr>
        <w:t>方法</w:t>
      </w:r>
      <w:r>
        <w:t>二</w:t>
      </w:r>
      <w:r>
        <w:rPr>
          <w:rFonts w:hint="eastAsia"/>
        </w:rPr>
        <w:t>：</w:t>
      </w:r>
      <w:r>
        <w:t>客户端登陆</w:t>
      </w:r>
    </w:p>
    <w:p>
      <w:pPr>
        <w:spacing w:line="360" w:lineRule="auto"/>
      </w:pPr>
      <w:r>
        <w:tab/>
      </w:r>
      <w:r>
        <w:rPr>
          <w:rFonts w:hint="eastAsia"/>
        </w:rPr>
        <w:t>当</w:t>
      </w:r>
      <w:r>
        <w:t>完成</w:t>
      </w:r>
      <w:r>
        <w:rPr>
          <w:rFonts w:hint="eastAsia"/>
        </w:rPr>
        <w:t>VPN软件</w:t>
      </w:r>
      <w:r>
        <w:t>客户端之后，用户的windows桌面能够看到</w:t>
      </w:r>
      <w:r>
        <w:rPr>
          <w:rFonts w:hint="eastAsia"/>
        </w:rPr>
        <w:t>VPN软件</w:t>
      </w:r>
      <w:r>
        <w:t>图标</w:t>
      </w:r>
      <w:r>
        <w:rPr>
          <w:rFonts w:hint="eastAsia"/>
        </w:rPr>
        <w:t>“</w:t>
      </w:r>
      <w:r>
        <w:drawing>
          <wp:inline distT="0" distB="0" distL="0" distR="0">
            <wp:extent cx="675640" cy="9042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</w:t>
      </w:r>
      <w:r>
        <w:t>用户登陆</w:t>
      </w:r>
      <w:r>
        <w:rPr>
          <w:rFonts w:hint="eastAsia"/>
        </w:rPr>
        <w:t>VPN时</w:t>
      </w:r>
      <w:r>
        <w:t>，也可以直接使用该客户端软件直接登陆</w:t>
      </w:r>
      <w:r>
        <w:rPr>
          <w:rFonts w:hint="eastAsia"/>
        </w:rPr>
        <w:t>VP</w:t>
      </w:r>
      <w:r>
        <w:t>N</w:t>
      </w:r>
      <w:r>
        <w:rPr>
          <w:rFonts w:hint="eastAsia"/>
        </w:rPr>
        <w:t>，</w:t>
      </w:r>
      <w:r>
        <w:t>方法为双击运行该软件，在软件界面内</w:t>
      </w:r>
      <w:r>
        <w:rPr>
          <w:rFonts w:hint="eastAsia"/>
        </w:rPr>
        <w:t>输入</w:t>
      </w:r>
      <w:r>
        <w:t>账号、密码信息</w:t>
      </w:r>
      <w:r>
        <w:rPr>
          <w:rFonts w:hint="eastAsia"/>
        </w:rPr>
        <w:t>，界面</w:t>
      </w:r>
      <w:r>
        <w:t>如下：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5090" cy="2933065"/>
            <wp:effectExtent l="0" t="0" r="10160" b="635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42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登陆</w:t>
      </w:r>
      <w:r>
        <w:t>”</w:t>
      </w:r>
      <w:r>
        <w:rPr>
          <w:rFonts w:hint="eastAsia"/>
        </w:rPr>
        <w:t>按钮</w:t>
      </w:r>
      <w:r>
        <w:t>，完成登陆</w:t>
      </w:r>
      <w:r>
        <w:rPr>
          <w:rFonts w:hint="eastAsia"/>
        </w:rPr>
        <w:t>，</w:t>
      </w:r>
      <w:r>
        <w:t>登陆成功后，</w:t>
      </w:r>
      <w:r>
        <w:rPr>
          <w:rFonts w:hint="eastAsia"/>
        </w:rPr>
        <w:t>VPN会</w:t>
      </w:r>
      <w:r>
        <w:t>自动使用默认浏览器打开能够访问的资源界面，如果没有</w:t>
      </w:r>
      <w:r>
        <w:rPr>
          <w:rFonts w:hint="eastAsia"/>
        </w:rPr>
        <w:t>弹出</w:t>
      </w:r>
      <w:r>
        <w:t>资源界面，请注意windows任务栏</w:t>
      </w:r>
      <w:r>
        <w:rPr>
          <w:rFonts w:hint="eastAsia"/>
        </w:rPr>
        <w:t>右下角</w:t>
      </w:r>
      <w:r>
        <w:t>出现的图标“</w:t>
      </w:r>
      <w:r>
        <w:drawing>
          <wp:inline distT="0" distB="0" distL="0" distR="0">
            <wp:extent cx="199390" cy="3422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”，双击该图标或者“右击“</w:t>
      </w:r>
      <w:r>
        <w:rPr/>
        <w:sym w:font="Wingdings" w:char="F0E0"/>
      </w:r>
      <w:r>
        <w:t>“</w:t>
      </w:r>
      <w:r>
        <w:rPr>
          <w:rFonts w:hint="eastAsia"/>
        </w:rPr>
        <w:t>显示</w:t>
      </w:r>
      <w:r>
        <w:t>资源”</w:t>
      </w:r>
      <w:r>
        <w:rPr>
          <w:rFonts w:hint="eastAsia"/>
        </w:rPr>
        <w:t>。</w:t>
      </w:r>
    </w:p>
    <w:p>
      <w:pPr>
        <w:pStyle w:val="2"/>
        <w:spacing w:line="360" w:lineRule="auto"/>
      </w:pPr>
      <w:r>
        <w:t>IOS</w:t>
      </w:r>
      <w:r>
        <w:rPr>
          <w:rFonts w:hint="eastAsia"/>
        </w:rPr>
        <w:t>客户端下载、</w:t>
      </w:r>
      <w:r>
        <w:t>登陆</w:t>
      </w:r>
      <w:r>
        <w:rPr>
          <w:rFonts w:hint="eastAsia"/>
        </w:rPr>
        <w:t>、</w:t>
      </w:r>
      <w:r>
        <w:t>访问</w:t>
      </w:r>
    </w:p>
    <w:p>
      <w:pPr>
        <w:spacing w:line="360" w:lineRule="auto"/>
      </w:pPr>
      <w:r>
        <w:tab/>
      </w:r>
      <w:r>
        <w:rPr>
          <w:rFonts w:hint="eastAsia"/>
        </w:rPr>
        <w:t>方法</w:t>
      </w:r>
      <w:r>
        <w:t>一：</w:t>
      </w:r>
      <w:r>
        <w:rPr>
          <w:rFonts w:hint="eastAsia"/>
        </w:rPr>
        <w:t xml:space="preserve">APP </w:t>
      </w:r>
      <w:r>
        <w:t>store内下载“EasyConncet”</w:t>
      </w:r>
      <w:r>
        <w:rPr>
          <w:rFonts w:hint="eastAsia"/>
        </w:rPr>
        <w:t>安装</w:t>
      </w:r>
      <w:r>
        <w:t>程序。</w:t>
      </w:r>
    </w:p>
    <w:p>
      <w:pPr>
        <w:spacing w:line="360" w:lineRule="auto"/>
      </w:pPr>
      <w:r>
        <w:tab/>
      </w:r>
      <w:r>
        <w:rPr>
          <w:rFonts w:hint="eastAsia"/>
        </w:rPr>
        <w:t>针对</w:t>
      </w:r>
      <w:r>
        <w:t>苹果的</w:t>
      </w:r>
      <w:r>
        <w:rPr>
          <w:rFonts w:hint="eastAsia"/>
        </w:rPr>
        <w:t>IOS设备</w:t>
      </w:r>
      <w:r>
        <w:t>，包括iphone、ipad等设备，请</w:t>
      </w:r>
      <w:r>
        <w:rPr>
          <w:rFonts w:hint="eastAsia"/>
        </w:rPr>
        <w:t>在</w:t>
      </w:r>
      <w:r>
        <w:t>苹果</w:t>
      </w:r>
      <w:r>
        <w:rPr>
          <w:rFonts w:hint="eastAsia"/>
        </w:rPr>
        <w:t>APP S</w:t>
      </w:r>
      <w:r>
        <w:t>tore内搜索</w:t>
      </w:r>
      <w:r>
        <w:rPr>
          <w:rFonts w:hint="eastAsia"/>
        </w:rPr>
        <w:t>深信服</w:t>
      </w:r>
      <w:r>
        <w:t>“EasyConnect”</w:t>
      </w:r>
      <w:r>
        <w:rPr>
          <w:rFonts w:hint="eastAsia"/>
        </w:rPr>
        <w:t>，</w:t>
      </w:r>
      <w:r>
        <w:t>免费下载</w:t>
      </w:r>
      <w:r>
        <w:rPr>
          <w:rFonts w:hint="eastAsia"/>
        </w:rPr>
        <w:t>并</w:t>
      </w:r>
      <w:r>
        <w:t>安装</w:t>
      </w:r>
      <w:r>
        <w:rPr>
          <w:rFonts w:hint="eastAsia"/>
        </w:rPr>
        <w:t>该VPN软件客户端。</w:t>
      </w:r>
    </w:p>
    <w:p>
      <w:pPr>
        <w:spacing w:line="360" w:lineRule="auto"/>
      </w:pPr>
      <w:r>
        <w:tab/>
      </w:r>
      <w:r>
        <w:rPr>
          <w:rFonts w:hint="eastAsia"/>
        </w:rPr>
        <w:t>登陆VP</w:t>
      </w:r>
      <w:r>
        <w:t>N</w:t>
      </w:r>
      <w:r>
        <w:rPr>
          <w:rFonts w:hint="eastAsia"/>
        </w:rPr>
        <w:t>使用安装</w:t>
      </w:r>
      <w:r>
        <w:t>后的</w:t>
      </w:r>
      <w:r>
        <w:rPr>
          <w:rFonts w:hint="eastAsia"/>
        </w:rPr>
        <w:t>“E</w:t>
      </w:r>
      <w:r>
        <w:t>asyconnect</w:t>
      </w:r>
      <w:r>
        <w:rPr>
          <w:rFonts w:hint="eastAsia"/>
        </w:rPr>
        <w:t>”客户端</w:t>
      </w:r>
      <w:r>
        <w:t>登陆</w:t>
      </w:r>
      <w:r>
        <w:rPr>
          <w:rFonts w:hint="eastAsia"/>
        </w:rPr>
        <w:t>并</w:t>
      </w:r>
      <w:r>
        <w:t>访问</w:t>
      </w:r>
      <w:r>
        <w:rPr>
          <w:rFonts w:hint="eastAsia"/>
        </w:rPr>
        <w:t>VP</w:t>
      </w:r>
      <w:r>
        <w:t>N</w:t>
      </w:r>
      <w:r>
        <w:rPr>
          <w:rFonts w:hint="eastAsia"/>
        </w:rPr>
        <w:t>资源</w:t>
      </w:r>
      <w:r>
        <w:t>，相关的登陆界面参考如下步骤：</w:t>
      </w:r>
    </w:p>
    <w:p>
      <w:pPr>
        <w:pStyle w:val="22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VP</w:t>
      </w:r>
      <w:r>
        <w:t>N</w:t>
      </w:r>
      <w:r>
        <w:rPr>
          <w:rFonts w:hint="eastAsia"/>
        </w:rPr>
        <w:t>登陆</w:t>
      </w:r>
    </w:p>
    <w:p>
      <w:pPr>
        <w:spacing w:line="360" w:lineRule="auto"/>
        <w:jc w:val="center"/>
      </w:pPr>
      <w:r>
        <w:drawing>
          <wp:inline distT="0" distB="0" distL="0" distR="0">
            <wp:extent cx="1534160" cy="2724150"/>
            <wp:effectExtent l="0" t="0" r="8890" b="0"/>
            <wp:docPr id="24" name="图片 24" descr="C:\Users\Oldman\AppData\Local\Temp\WeChat Files\61971659988539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Oldman\AppData\Local\Temp\WeChat Files\619716599885392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864" cy="27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资源</w:t>
      </w:r>
      <w:r>
        <w:t>访问</w:t>
      </w:r>
    </w:p>
    <w:p>
      <w:pPr>
        <w:spacing w:line="360" w:lineRule="auto"/>
        <w:jc w:val="center"/>
      </w:pPr>
      <w:r>
        <w:drawing>
          <wp:inline distT="0" distB="0" distL="0" distR="0">
            <wp:extent cx="1679575" cy="2980690"/>
            <wp:effectExtent l="0" t="0" r="0" b="0"/>
            <wp:docPr id="25" name="图片 25" descr="C:\Users\Oldman\AppData\Local\Temp\WeChat Files\26021805817127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Oldman\AppData\Local\Temp\WeChat Files\2602180581712787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236" cy="29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7985" cy="2942590"/>
            <wp:effectExtent l="0" t="0" r="0" b="0"/>
            <wp:docPr id="26" name="图片 26" descr="C:\Users\Oldman\AppData\Local\Temp\WeChat Files\47865317034101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Oldman\AppData\Local\Temp\WeChat Files\4786531703410159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881" cy="29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方法二：</w:t>
      </w:r>
      <w:r>
        <w:t>在</w:t>
      </w:r>
      <w:r>
        <w:rPr>
          <w:rFonts w:hint="eastAsia"/>
        </w:rPr>
        <w:t>IOS浏览器内</w:t>
      </w:r>
      <w:r>
        <w:t>跳转</w:t>
      </w:r>
    </w:p>
    <w:p>
      <w:pPr>
        <w:spacing w:line="360" w:lineRule="auto"/>
      </w:pPr>
      <w:r>
        <w:tab/>
      </w:r>
      <w:r>
        <w:rPr>
          <w:rFonts w:hint="eastAsia"/>
        </w:rPr>
        <w:t>在IOS的</w:t>
      </w:r>
      <w:r>
        <w:t>浏览器内输入</w:t>
      </w:r>
      <w:r>
        <w:rPr>
          <w:rFonts w:hint="eastAsia"/>
        </w:rPr>
        <w:t>VP</w:t>
      </w:r>
      <w:r>
        <w:t>N</w:t>
      </w:r>
      <w:r>
        <w:rPr>
          <w:rFonts w:hint="eastAsia"/>
        </w:rPr>
        <w:t>登陆</w:t>
      </w:r>
      <w:r>
        <w:t>地址，如下界面内，进入</w:t>
      </w:r>
      <w:r>
        <w:rPr>
          <w:rFonts w:hint="eastAsia"/>
        </w:rPr>
        <w:t>IOS客户端</w:t>
      </w:r>
      <w:r>
        <w:t>，跳转到</w:t>
      </w:r>
      <w:r>
        <w:rPr>
          <w:rFonts w:hint="eastAsia"/>
        </w:rPr>
        <w:t xml:space="preserve">APP </w:t>
      </w:r>
      <w:r>
        <w:t>Store内，下载安装</w:t>
      </w:r>
      <w:r>
        <w:rPr>
          <w:rFonts w:hint="eastAsia"/>
        </w:rPr>
        <w:t>E</w:t>
      </w:r>
      <w:r>
        <w:t>asyConnect客户端</w:t>
      </w:r>
      <w:r>
        <w:rPr>
          <w:rFonts w:hint="eastAsia"/>
        </w:rPr>
        <w:t>，下载</w:t>
      </w:r>
      <w:r>
        <w:t>和安装过程和</w:t>
      </w:r>
      <w:r>
        <w:rPr>
          <w:rFonts w:hint="eastAsia"/>
        </w:rPr>
        <w:t>APP S</w:t>
      </w:r>
      <w:r>
        <w:t>tore</w:t>
      </w:r>
      <w:r>
        <w:rPr>
          <w:rFonts w:hint="eastAsia"/>
        </w:rPr>
        <w:t>内</w:t>
      </w:r>
      <w:r>
        <w:t>的操作</w:t>
      </w:r>
      <w:r>
        <w:rPr>
          <w:rFonts w:hint="eastAsia"/>
        </w:rPr>
        <w:t>一致，</w:t>
      </w:r>
      <w:r>
        <w:t>步骤</w:t>
      </w:r>
      <w:r>
        <w:rPr>
          <w:rFonts w:hint="eastAsia"/>
        </w:rPr>
        <w:t>略</w:t>
      </w:r>
      <w: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2362200" cy="36195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ab/>
      </w:r>
    </w:p>
    <w:p>
      <w:pPr>
        <w:pStyle w:val="2"/>
        <w:spacing w:line="360" w:lineRule="auto"/>
      </w:pPr>
      <w:r>
        <w:t>Android</w:t>
      </w:r>
      <w:r>
        <w:rPr>
          <w:rFonts w:hint="eastAsia"/>
        </w:rPr>
        <w:t>客户端</w:t>
      </w:r>
      <w:r>
        <w:t>下载</w:t>
      </w:r>
      <w:r>
        <w:rPr>
          <w:rFonts w:hint="eastAsia"/>
        </w:rPr>
        <w:t>、</w:t>
      </w:r>
      <w:r>
        <w:t>登陆</w:t>
      </w:r>
      <w:r>
        <w:rPr>
          <w:rFonts w:hint="eastAsia"/>
        </w:rPr>
        <w:t>、访问</w:t>
      </w:r>
    </w:p>
    <w:p>
      <w:pPr>
        <w:spacing w:line="360" w:lineRule="auto"/>
      </w:pPr>
      <w:r>
        <w:tab/>
      </w:r>
      <w:r>
        <w:rPr>
          <w:rFonts w:hint="eastAsia"/>
        </w:rPr>
        <w:t>使用</w:t>
      </w:r>
      <w:r>
        <w:t>android设备时，浏览器内输入</w:t>
      </w:r>
      <w:r>
        <w:rPr>
          <w:rFonts w:hint="eastAsia"/>
        </w:rPr>
        <w:t>VP</w:t>
      </w:r>
      <w:r>
        <w:t>N</w:t>
      </w:r>
      <w:r>
        <w:rPr>
          <w:rFonts w:hint="eastAsia"/>
        </w:rPr>
        <w:t>登陆</w:t>
      </w:r>
      <w:r>
        <w:t>地址，</w:t>
      </w:r>
      <w:r>
        <w:rPr>
          <w:rFonts w:hint="eastAsia"/>
        </w:rPr>
        <w:t>参考</w:t>
      </w:r>
      <w:r>
        <w:t>如下步骤进行</w:t>
      </w:r>
      <w:r>
        <w:rPr>
          <w:rFonts w:hint="eastAsia"/>
        </w:rPr>
        <w:t>。</w:t>
      </w:r>
    </w:p>
    <w:p>
      <w:pPr>
        <w:pStyle w:val="22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客户端</w:t>
      </w:r>
      <w:r>
        <w:t>下载安装</w:t>
      </w:r>
      <w:r>
        <w:rPr>
          <w:rFonts w:hint="eastAsia"/>
        </w:rPr>
        <w:t>。</w:t>
      </w:r>
    </w:p>
    <w:p>
      <w:pPr>
        <w:widowControl/>
        <w:spacing w:line="360" w:lineRule="auto"/>
        <w:ind w:firstLine="2400" w:firstLineChars="10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7990" cy="3018790"/>
            <wp:effectExtent l="0" t="0" r="0" b="0"/>
            <wp:docPr id="30" name="图片 30" descr="D:\Program Files\QQ\QQ记录\305869273\Image\C2C\F340EEEB8C06BEBB89531D6FAD67BF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Program Files\QQ\QQ记录\305869273\Image\C2C\F340EEEB8C06BEBB89531D6FAD67BF2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825" cy="30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单击</w:t>
      </w:r>
      <w:r>
        <w:rPr>
          <w:rFonts w:ascii="宋体" w:hAnsi="宋体" w:eastAsia="宋体" w:cs="宋体"/>
          <w:kern w:val="0"/>
          <w:sz w:val="24"/>
          <w:szCs w:val="24"/>
        </w:rPr>
        <w:t>“</w:t>
      </w:r>
      <w:r>
        <w:rPr>
          <w:rFonts w:hint="eastAsia" w:ascii="宋体" w:hAnsi="宋体" w:eastAsia="宋体" w:cs="宋体"/>
          <w:kern w:val="0"/>
          <w:sz w:val="24"/>
          <w:szCs w:val="24"/>
        </w:rPr>
        <w:t>继续</w:t>
      </w:r>
      <w:r>
        <w:rPr>
          <w:rFonts w:ascii="宋体" w:hAnsi="宋体" w:eastAsia="宋体" w:cs="宋体"/>
          <w:kern w:val="0"/>
          <w:sz w:val="24"/>
          <w:szCs w:val="24"/>
        </w:rPr>
        <w:t>访问”</w:t>
      </w:r>
      <w:r>
        <w:rPr>
          <w:rFonts w:hint="eastAsia" w:ascii="宋体" w:hAnsi="宋体" w:eastAsia="宋体" w:cs="宋体"/>
          <w:kern w:val="0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这里以手机</w:t>
      </w:r>
      <w:r>
        <w:rPr>
          <w:rFonts w:ascii="宋体" w:hAnsi="宋体" w:eastAsia="宋体" w:cs="宋体"/>
          <w:kern w:val="0"/>
          <w:sz w:val="24"/>
          <w:szCs w:val="24"/>
        </w:rPr>
        <w:t>客户端</w:t>
      </w:r>
      <w:r>
        <w:rPr>
          <w:rFonts w:hint="eastAsia" w:ascii="宋体" w:hAnsi="宋体" w:eastAsia="宋体" w:cs="宋体"/>
          <w:kern w:val="0"/>
          <w:sz w:val="24"/>
          <w:szCs w:val="24"/>
        </w:rPr>
        <w:t>为例，点击</w:t>
      </w:r>
      <w:r>
        <w:rPr>
          <w:rFonts w:ascii="宋体" w:hAnsi="宋体" w:eastAsia="宋体" w:cs="宋体"/>
          <w:kern w:val="0"/>
          <w:sz w:val="24"/>
          <w:szCs w:val="24"/>
        </w:rPr>
        <w:t>“</w:t>
      </w:r>
      <w:r>
        <w:rPr>
          <w:rFonts w:hint="eastAsia" w:ascii="宋体" w:hAnsi="宋体" w:eastAsia="宋体" w:cs="宋体"/>
          <w:kern w:val="0"/>
          <w:sz w:val="24"/>
          <w:szCs w:val="24"/>
        </w:rPr>
        <w:t>手机</w:t>
      </w:r>
      <w:r>
        <w:rPr>
          <w:rFonts w:ascii="宋体" w:hAnsi="宋体" w:eastAsia="宋体" w:cs="宋体"/>
          <w:kern w:val="0"/>
          <w:sz w:val="24"/>
          <w:szCs w:val="24"/>
        </w:rPr>
        <w:t>客户端”</w:t>
      </w:r>
      <w:r>
        <w:rPr>
          <w:rFonts w:hint="eastAsia" w:ascii="宋体" w:hAnsi="宋体" w:eastAsia="宋体" w:cs="宋体"/>
          <w:kern w:val="0"/>
          <w:sz w:val="24"/>
          <w:szCs w:val="24"/>
        </w:rPr>
        <w:t>进行</w:t>
      </w:r>
      <w:r>
        <w:rPr>
          <w:rFonts w:ascii="宋体" w:hAnsi="宋体" w:eastAsia="宋体" w:cs="宋体"/>
          <w:kern w:val="0"/>
          <w:sz w:val="24"/>
          <w:szCs w:val="24"/>
        </w:rPr>
        <w:t>客户端程序下载与安装</w:t>
      </w:r>
      <w:r>
        <w:rPr>
          <w:rFonts w:hint="eastAsia" w:ascii="宋体" w:hAnsi="宋体" w:eastAsia="宋体" w:cs="宋体"/>
          <w:kern w:val="0"/>
          <w:sz w:val="24"/>
          <w:szCs w:val="24"/>
        </w:rPr>
        <w:t>.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（如果</w:t>
      </w:r>
      <w:r>
        <w:rPr>
          <w:rFonts w:ascii="宋体" w:hAnsi="宋体" w:eastAsia="宋体" w:cs="宋体"/>
          <w:kern w:val="0"/>
          <w:sz w:val="24"/>
          <w:szCs w:val="24"/>
        </w:rPr>
        <w:t>是android平板客户端，请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点击“平板</w:t>
      </w:r>
      <w:r>
        <w:rPr>
          <w:rFonts w:ascii="宋体" w:hAnsi="宋体" w:eastAsia="宋体" w:cs="宋体"/>
          <w:kern w:val="0"/>
          <w:sz w:val="24"/>
          <w:szCs w:val="24"/>
        </w:rPr>
        <w:t>客户端</w:t>
      </w:r>
      <w:r>
        <w:rPr>
          <w:rFonts w:hint="eastAsia" w:ascii="宋体" w:hAnsi="宋体" w:eastAsia="宋体" w:cs="宋体"/>
          <w:kern w:val="0"/>
          <w:sz w:val="24"/>
          <w:szCs w:val="24"/>
        </w:rPr>
        <w:t>”）</w:t>
      </w:r>
    </w:p>
    <w:p>
      <w:pPr>
        <w:widowControl/>
        <w:tabs>
          <w:tab w:val="left" w:pos="3119"/>
        </w:tabs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61795" cy="2953385"/>
            <wp:effectExtent l="0" t="0" r="0" b="0"/>
            <wp:docPr id="31" name="图片 31" descr="D:\Program Files\QQ\QQ记录\305869273\Image\C2C\105D15583CAEA9735D9578853B2D0E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:\Program Files\QQ\QQ记录\305869273\Image\C2C\105D15583CAEA9735D9578853B2D0E4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050" cy="29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53540" cy="2939415"/>
            <wp:effectExtent l="0" t="0" r="3810" b="0"/>
            <wp:docPr id="32" name="图片 32" descr="D:\Program Files\QQ\QQ记录\305869273\Image\C2C\15AD3E69398FF7BDB747055B05075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Program Files\QQ\QQ记录\305869273\Image\C2C\15AD3E69398FF7BDB747055B0507573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960" cy="29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55445" cy="2943225"/>
            <wp:effectExtent l="0" t="0" r="1905" b="0"/>
            <wp:docPr id="33" name="图片 33" descr="D:\Program Files\QQ\QQ记录\305869273\Image\C2C\B8D1787FD6E798E96E3B151A3E3AB2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Program Files\QQ\QQ记录\305869273\Image\C2C\B8D1787FD6E798E96E3B151A3E3AB2B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342" cy="29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550035" cy="2754630"/>
            <wp:effectExtent l="0" t="0" r="0" b="7620"/>
            <wp:docPr id="34" name="图片 34" descr="D:\Program Files\QQ\QQ记录\305869273\Image\C2C\55355850AA5DE5BF82C1BF1456B62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\Program Files\QQ\QQ记录\305869273\Image\C2C\55355850AA5DE5BF82C1BF1456B62E3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312" cy="27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550035" cy="2754630"/>
            <wp:effectExtent l="0" t="0" r="0" b="7620"/>
            <wp:docPr id="35" name="图片 35" descr="D:\Program Files\QQ\QQ记录\305869273\Image\C2C\109C953BFB9178306A706CE5A29D3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Program Files\QQ\QQ记录\305869273\Image\C2C\109C953BFB9178306A706CE5A29D354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732" cy="27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550670" cy="2756535"/>
            <wp:effectExtent l="0" t="0" r="0" b="5715"/>
            <wp:docPr id="36" name="图片 36" descr="D:\Program Files\QQ\QQ记录\305869273\Image\C2C\D49724EA1CD8BC619AACB5AE700DFA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Program Files\QQ\QQ记录\305869273\Image\C2C\D49724EA1CD8BC619AACB5AE700DFAC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145" cy="276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22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登陆VPN：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468120" cy="2609850"/>
            <wp:effectExtent l="0" t="0" r="0" b="0"/>
            <wp:docPr id="39" name="图片 39" descr="D:\Program Files\QQ\QQ记录\305869273\Image\C2C\50F19FB05EC5BF3A2880FB7AAB8F28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\Program Files\QQ\QQ记录\305869273\Image\C2C\50F19FB05EC5BF3A2880FB7AAB8F284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471" cy="26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464310" cy="2603500"/>
            <wp:effectExtent l="0" t="0" r="2540" b="6350"/>
            <wp:docPr id="40" name="图片 40" descr="D:\Program Files\QQ\QQ记录\305869273\Image\C2C\0816D236691922DFC877511DF9A0F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\Program Files\QQ\QQ记录\305869273\Image\C2C\0816D236691922DFC877511DF9A0FA1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823" cy="26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22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资源</w:t>
      </w:r>
      <w:r>
        <w:rPr>
          <w:rFonts w:ascii="宋体" w:hAnsi="宋体" w:eastAsia="宋体" w:cs="宋体"/>
          <w:kern w:val="0"/>
          <w:sz w:val="24"/>
          <w:szCs w:val="24"/>
        </w:rPr>
        <w:t>访问：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585595" cy="2818765"/>
            <wp:effectExtent l="0" t="0" r="0" b="635"/>
            <wp:docPr id="41" name="图片 41" descr="D:\Program Files\QQ\QQ记录\305869273\Image\C2C\8F67B7BC73BDF681BCB9EE9AB148C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\Program Files\QQ\QQ记录\305869273\Image\C2C\8F67B7BC73BDF681BCB9EE9AB148CBC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895" cy="28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585595" cy="2818765"/>
            <wp:effectExtent l="0" t="0" r="0" b="635"/>
            <wp:docPr id="42" name="图片 42" descr="D:\Program Files\QQ\QQ记录\305869273\Image\C2C\4EA5F6525971C0F88464F3A6C54F7E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Program Files\QQ\QQ记录\305869273\Image\C2C\4EA5F6525971C0F88464F3A6C54F7E9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077" cy="28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179FE"/>
    <w:multiLevelType w:val="multilevel"/>
    <w:tmpl w:val="205179FE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F123AD"/>
    <w:multiLevelType w:val="multilevel"/>
    <w:tmpl w:val="4FF123A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AF38AF"/>
    <w:multiLevelType w:val="multilevel"/>
    <w:tmpl w:val="53AF38AF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3">
    <w:nsid w:val="67A56714"/>
    <w:multiLevelType w:val="multilevel"/>
    <w:tmpl w:val="67A56714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3CD"/>
    <w:rsid w:val="00013FD9"/>
    <w:rsid w:val="0002338B"/>
    <w:rsid w:val="000759BE"/>
    <w:rsid w:val="00094C21"/>
    <w:rsid w:val="00100D25"/>
    <w:rsid w:val="00140295"/>
    <w:rsid w:val="00174CAC"/>
    <w:rsid w:val="001B3577"/>
    <w:rsid w:val="00213481"/>
    <w:rsid w:val="00217F10"/>
    <w:rsid w:val="00226F7F"/>
    <w:rsid w:val="002273CD"/>
    <w:rsid w:val="0026248B"/>
    <w:rsid w:val="002717A9"/>
    <w:rsid w:val="0029601F"/>
    <w:rsid w:val="002F602A"/>
    <w:rsid w:val="003E1CE5"/>
    <w:rsid w:val="003F7392"/>
    <w:rsid w:val="00452B54"/>
    <w:rsid w:val="00457DCE"/>
    <w:rsid w:val="004A1847"/>
    <w:rsid w:val="004D1C22"/>
    <w:rsid w:val="00507936"/>
    <w:rsid w:val="00543241"/>
    <w:rsid w:val="00544042"/>
    <w:rsid w:val="00551F43"/>
    <w:rsid w:val="005A439A"/>
    <w:rsid w:val="005B258B"/>
    <w:rsid w:val="00630631"/>
    <w:rsid w:val="00633499"/>
    <w:rsid w:val="006436E5"/>
    <w:rsid w:val="0066570B"/>
    <w:rsid w:val="006E2612"/>
    <w:rsid w:val="00720DEC"/>
    <w:rsid w:val="007340A6"/>
    <w:rsid w:val="00747A7F"/>
    <w:rsid w:val="007528AF"/>
    <w:rsid w:val="00753695"/>
    <w:rsid w:val="00765FE8"/>
    <w:rsid w:val="007A6AAD"/>
    <w:rsid w:val="007C33CC"/>
    <w:rsid w:val="007D5AFF"/>
    <w:rsid w:val="007E6A9E"/>
    <w:rsid w:val="0080007B"/>
    <w:rsid w:val="0084602F"/>
    <w:rsid w:val="008D01BC"/>
    <w:rsid w:val="00904340"/>
    <w:rsid w:val="009435FA"/>
    <w:rsid w:val="00954D6F"/>
    <w:rsid w:val="009E4C70"/>
    <w:rsid w:val="00A05E5B"/>
    <w:rsid w:val="00A3004C"/>
    <w:rsid w:val="00A7766F"/>
    <w:rsid w:val="00A93680"/>
    <w:rsid w:val="00AF1560"/>
    <w:rsid w:val="00B431A1"/>
    <w:rsid w:val="00B8610C"/>
    <w:rsid w:val="00BE60BC"/>
    <w:rsid w:val="00BF0EFC"/>
    <w:rsid w:val="00C118A9"/>
    <w:rsid w:val="00C454CD"/>
    <w:rsid w:val="00C63F90"/>
    <w:rsid w:val="00CA6E99"/>
    <w:rsid w:val="00CC2B29"/>
    <w:rsid w:val="00D07184"/>
    <w:rsid w:val="00DA2A54"/>
    <w:rsid w:val="00DC30C6"/>
    <w:rsid w:val="00DE0197"/>
    <w:rsid w:val="00E5321E"/>
    <w:rsid w:val="00EA597C"/>
    <w:rsid w:val="00EE74B6"/>
    <w:rsid w:val="00EF32AB"/>
    <w:rsid w:val="00F66C26"/>
    <w:rsid w:val="00FB0090"/>
    <w:rsid w:val="00FB3FBB"/>
    <w:rsid w:val="00FF3EDE"/>
    <w:rsid w:val="0DA3495C"/>
    <w:rsid w:val="24605C79"/>
    <w:rsid w:val="479D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Char"/>
    <w:basedOn w:val="14"/>
    <w:link w:val="12"/>
    <w:uiPriority w:val="99"/>
    <w:rPr>
      <w:sz w:val="18"/>
      <w:szCs w:val="18"/>
    </w:rPr>
  </w:style>
  <w:style w:type="character" w:customStyle="1" w:styleId="19">
    <w:name w:val="页脚 Char"/>
    <w:basedOn w:val="14"/>
    <w:link w:val="11"/>
    <w:uiPriority w:val="99"/>
    <w:rPr>
      <w:sz w:val="18"/>
      <w:szCs w:val="18"/>
    </w:rPr>
  </w:style>
  <w:style w:type="character" w:customStyle="1" w:styleId="20">
    <w:name w:val="标题 1 Char"/>
    <w:basedOn w:val="14"/>
    <w:link w:val="2"/>
    <w:uiPriority w:val="9"/>
    <w:rPr>
      <w:b/>
      <w:bCs/>
      <w:kern w:val="44"/>
      <w:sz w:val="44"/>
      <w:szCs w:val="44"/>
    </w:rPr>
  </w:style>
  <w:style w:type="character" w:customStyle="1" w:styleId="21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3 Char"/>
    <w:basedOn w:val="14"/>
    <w:link w:val="4"/>
    <w:uiPriority w:val="9"/>
    <w:rPr>
      <w:b/>
      <w:bCs/>
      <w:sz w:val="32"/>
      <w:szCs w:val="32"/>
    </w:rPr>
  </w:style>
  <w:style w:type="character" w:customStyle="1" w:styleId="24">
    <w:name w:val="标题 4 Char"/>
    <w:basedOn w:val="14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Char"/>
    <w:basedOn w:val="14"/>
    <w:link w:val="6"/>
    <w:semiHidden/>
    <w:uiPriority w:val="9"/>
    <w:rPr>
      <w:b/>
      <w:bCs/>
      <w:sz w:val="28"/>
      <w:szCs w:val="28"/>
    </w:rPr>
  </w:style>
  <w:style w:type="character" w:customStyle="1" w:styleId="26">
    <w:name w:val="标题 6 Char"/>
    <w:basedOn w:val="14"/>
    <w:link w:val="7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7">
    <w:name w:val="标题 7 Char"/>
    <w:basedOn w:val="14"/>
    <w:link w:val="8"/>
    <w:semiHidden/>
    <w:uiPriority w:val="9"/>
    <w:rPr>
      <w:b/>
      <w:bCs/>
      <w:sz w:val="24"/>
      <w:szCs w:val="24"/>
    </w:rPr>
  </w:style>
  <w:style w:type="character" w:customStyle="1" w:styleId="28">
    <w:name w:val="标题 8 Char"/>
    <w:basedOn w:val="14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9">
    <w:name w:val="标题 9 Char"/>
    <w:basedOn w:val="14"/>
    <w:link w:val="10"/>
    <w:semiHidden/>
    <w:uiPriority w:val="9"/>
    <w:rPr>
      <w:rFonts w:asciiTheme="majorHAnsi" w:hAnsiTheme="majorHAnsi" w:eastAsiaTheme="majorEastAsia" w:cstheme="majorBid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395</Words>
  <Characters>2256</Characters>
  <Lines>18</Lines>
  <Paragraphs>5</Paragraphs>
  <TotalTime>14</TotalTime>
  <ScaleCrop>false</ScaleCrop>
  <LinksUpToDate>false</LinksUpToDate>
  <CharactersWithSpaces>2646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2017-04-11T05:26:00Z</dcterms:created>
  <dc:creator>Oldman</dc:creator>
  <cp:lastModifiedBy>精灵猴</cp:lastModifiedBy>
  <dcterms:modified xsi:type="dcterms:W3CDTF">2018-04-24T08:53:39Z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